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80"/>
        </w:tabs>
        <w:spacing w:after="240" w:before="120" w:line="240" w:lineRule="auto"/>
        <w:ind w:left="0" w:right="0" w:firstLine="0"/>
        <w:jc w:val="center"/>
        <w:rPr>
          <w:rFonts w:ascii="Tahoma" w:cs="Tahoma" w:eastAsia="Tahoma" w:hAnsi="Tahoma"/>
          <w:b w:val="1"/>
          <w:i w:val="0"/>
          <w:smallCaps w:val="0"/>
          <w:strike w:val="0"/>
          <w:color w:val="000000"/>
          <w:sz w:val="40"/>
          <w:szCs w:val="40"/>
          <w:u w:val="none"/>
          <w:shd w:fill="auto" w:val="clear"/>
          <w:vertAlign w:val="baseline"/>
        </w:rPr>
      </w:pPr>
      <w:r w:rsidDel="00000000" w:rsidR="00000000" w:rsidRPr="00000000">
        <w:rPr>
          <w:rFonts w:ascii="Tahoma" w:cs="Tahoma" w:eastAsia="Tahoma" w:hAnsi="Tahoma"/>
          <w:b w:val="1"/>
          <w:i w:val="0"/>
          <w:smallCaps w:val="0"/>
          <w:strike w:val="0"/>
          <w:color w:val="000000"/>
          <w:sz w:val="40"/>
          <w:szCs w:val="40"/>
          <w:u w:val="none"/>
          <w:shd w:fill="auto" w:val="clear"/>
          <w:vertAlign w:val="baseline"/>
          <w:rtl w:val="0"/>
        </w:rPr>
        <w:t xml:space="preserve">CRC 3 Documentation Fall 2021</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80"/>
        </w:tabs>
        <w:spacing w:after="240" w:before="120" w:line="240" w:lineRule="auto"/>
        <w:ind w:left="0" w:right="0" w:firstLine="0"/>
        <w:jc w:val="center"/>
        <w:rPr>
          <w:rFonts w:ascii="Tahoma" w:cs="Tahoma" w:eastAsia="Tahoma" w:hAnsi="Tahoma"/>
          <w:b w:val="1"/>
          <w:i w:val="0"/>
          <w:smallCaps w:val="0"/>
          <w:strike w:val="0"/>
          <w:color w:val="000000"/>
          <w:sz w:val="40"/>
          <w:szCs w:val="40"/>
          <w:u w:val="none"/>
          <w:shd w:fill="auto" w:val="clear"/>
          <w:vertAlign w:val="baseline"/>
        </w:rPr>
      </w:pPr>
      <w:r w:rsidDel="00000000" w:rsidR="00000000" w:rsidRPr="00000000">
        <w:rPr>
          <w:rFonts w:ascii="Tahoma" w:cs="Tahoma" w:eastAsia="Tahoma" w:hAnsi="Tahoma"/>
          <w:b w:val="1"/>
          <w:i w:val="0"/>
          <w:smallCaps w:val="0"/>
          <w:strike w:val="0"/>
          <w:color w:val="000000"/>
          <w:sz w:val="40"/>
          <w:szCs w:val="40"/>
          <w:u w:val="none"/>
          <w:shd w:fill="auto" w:val="clear"/>
          <w:vertAlign w:val="baseline"/>
          <w:rtl w:val="0"/>
        </w:rPr>
        <w:t xml:space="preserve">By Seiyon Arulampalam</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80"/>
        </w:tabs>
        <w:spacing w:after="240" w:before="120" w:line="240" w:lineRule="auto"/>
        <w:ind w:left="0" w:right="0" w:firstLine="0"/>
        <w:jc w:val="left"/>
        <w:rPr>
          <w:rFonts w:ascii="Tahoma" w:cs="Tahoma" w:eastAsia="Tahoma" w:hAnsi="Tahoma"/>
          <w:b w:val="1"/>
          <w:i w:val="0"/>
          <w:smallCaps w:val="0"/>
          <w:strike w:val="0"/>
          <w:color w:val="000000"/>
          <w:sz w:val="40"/>
          <w:szCs w:val="40"/>
          <w:u w:val="none"/>
          <w:shd w:fill="auto" w:val="clear"/>
          <w:vertAlign w:val="baseline"/>
        </w:rPr>
      </w:pPr>
      <w:r w:rsidDel="00000000" w:rsidR="00000000" w:rsidRPr="00000000">
        <w:rPr>
          <w:rFonts w:ascii="Tahoma" w:cs="Tahoma" w:eastAsia="Tahoma" w:hAnsi="Tahoma"/>
          <w:b w:val="1"/>
          <w:i w:val="0"/>
          <w:smallCaps w:val="0"/>
          <w:strike w:val="0"/>
          <w:color w:val="000000"/>
          <w:sz w:val="40"/>
          <w:szCs w:val="40"/>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4">
          <w:pPr>
            <w:tabs>
              <w:tab w:val="right" w:pos="1080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Hardware and Components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3D Printing Brackets and Connections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10800"/>
            </w:tabs>
            <w:spacing w:before="200" w:line="240" w:lineRule="auto"/>
            <w:ind w:left="0" w:firstLine="0"/>
            <w:rPr/>
          </w:pPr>
          <w:hyperlink w:anchor="_heading=h.7bro2qz45oyj">
            <w:r w:rsidDel="00000000" w:rsidR="00000000" w:rsidRPr="00000000">
              <w:rPr>
                <w:b w:val="1"/>
                <w:rtl w:val="0"/>
              </w:rPr>
              <w:t xml:space="preserve">Building the Wings</w:t>
            </w:r>
          </w:hyperlink>
          <w:r w:rsidDel="00000000" w:rsidR="00000000" w:rsidRPr="00000000">
            <w:rPr>
              <w:b w:val="1"/>
              <w:rtl w:val="0"/>
            </w:rPr>
            <w:tab/>
          </w:r>
          <w:r w:rsidDel="00000000" w:rsidR="00000000" w:rsidRPr="00000000">
            <w:fldChar w:fldCharType="begin"/>
            <w:instrText xml:space="preserve"> PAGEREF _heading=h.7bro2qz45oyj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Assembling Electronic Components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Flashing the Firmware onto the Board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Motor Function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7duqq6wycsq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Setting up the RC Controller to control the motors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_heading=h.7duqq6wycsqv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fielzn84pkf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VOXL Flight - Controller + Computer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_heading=h.fielzn84pkf1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p3c9si280do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Wireless Connection between QGC and VOXL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_heading=h.p3c9si280dob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s9smr1mjaf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WiFi Connection Process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_heading=h.ls9smr1mjafa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80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mcq1bzb33e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Telemetry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_heading=h.mcq1bzb33ev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rPr>
          <w:i w:val="1"/>
        </w:rPr>
        <w:sectPr>
          <w:headerReference r:id="rId9" w:type="default"/>
          <w:footerReference r:id="rId10" w:type="default"/>
          <w:pgSz w:h="15840" w:w="12240" w:orient="portrait"/>
          <w:pgMar w:bottom="720" w:top="720" w:left="720" w:right="720" w:header="720" w:footer="864"/>
          <w:pgNumType w:start="1"/>
        </w:sectPr>
      </w:pPr>
      <w:r w:rsidDel="00000000" w:rsidR="00000000" w:rsidRPr="00000000">
        <w:rPr>
          <w:rtl w:val="0"/>
        </w:rPr>
      </w:r>
    </w:p>
    <w:p w:rsidR="00000000" w:rsidDel="00000000" w:rsidP="00000000" w:rsidRDefault="00000000" w:rsidRPr="00000000" w14:paraId="00000011">
      <w:pPr>
        <w:pStyle w:val="Heading1"/>
        <w:numPr>
          <w:ilvl w:val="0"/>
          <w:numId w:val="4"/>
        </w:numPr>
        <w:ind w:left="567" w:hanging="567"/>
        <w:rPr/>
      </w:pPr>
      <w:bookmarkStart w:colFirst="0" w:colLast="0" w:name="_heading=h.gjdgxs" w:id="0"/>
      <w:bookmarkEnd w:id="0"/>
      <w:r w:rsidDel="00000000" w:rsidR="00000000" w:rsidRPr="00000000">
        <w:rPr>
          <w:rtl w:val="0"/>
        </w:rPr>
        <w:t xml:space="preserve">Overview</w:t>
      </w:r>
    </w:p>
    <w:p w:rsidR="00000000" w:rsidDel="00000000" w:rsidP="00000000" w:rsidRDefault="00000000" w:rsidRPr="00000000" w14:paraId="00000012">
      <w:pPr>
        <w:rPr/>
      </w:pPr>
      <w:r w:rsidDel="00000000" w:rsidR="00000000" w:rsidRPr="00000000">
        <w:rPr>
          <w:rtl w:val="0"/>
        </w:rPr>
        <w:t xml:space="preserve">The project's expected outcomes include flight testing or demonstrating the aircraft's functionality, complete documentation of the software, hardware, operation of the entire system. In addition, the team will be working on circuit design, programming, control aspects, and mechanical part fabrication of the CRC-3.</w:t>
      </w:r>
    </w:p>
    <w:p w:rsidR="00000000" w:rsidDel="00000000" w:rsidP="00000000" w:rsidRDefault="00000000" w:rsidRPr="00000000" w14:paraId="00000013">
      <w:pPr>
        <w:pStyle w:val="Heading1"/>
        <w:numPr>
          <w:ilvl w:val="0"/>
          <w:numId w:val="4"/>
        </w:numPr>
        <w:ind w:left="562" w:hanging="562"/>
        <w:rPr/>
      </w:pPr>
      <w:bookmarkStart w:colFirst="0" w:colLast="0" w:name="_heading=h.30j0zll" w:id="1"/>
      <w:bookmarkEnd w:id="1"/>
      <w:r w:rsidDel="00000000" w:rsidR="00000000" w:rsidRPr="00000000">
        <w:rPr>
          <w:rtl w:val="0"/>
        </w:rPr>
        <w:t xml:space="preserve">Hardware and Components</w:t>
      </w:r>
    </w:p>
    <w:p w:rsidR="00000000" w:rsidDel="00000000" w:rsidP="00000000" w:rsidRDefault="00000000" w:rsidRPr="00000000" w14:paraId="00000014">
      <w:pPr>
        <w:rPr>
          <w:u w:val="single"/>
        </w:rPr>
      </w:pPr>
      <w:r w:rsidDel="00000000" w:rsidR="00000000" w:rsidRPr="00000000">
        <w:rPr>
          <w:u w:val="single"/>
          <w:rtl w:val="0"/>
        </w:rPr>
        <w:t xml:space="preserve">Link to Build of Materials Spread Sheet: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u w:val="single"/>
          <w:rtl w:val="0"/>
        </w:rPr>
        <w:t xml:space="preserve">Reasons for Choosing Certain Components: </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VOXL Flight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Single PCB that contains both the flight controller that runs PX4 and the companion computer that has the capabilities of running experimental algorithms. </w:t>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Matek PDB</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Must be used to distribute power to the motors and electronic speed controllers (ESCs).</w:t>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HOBBYMATE D6 Duo Pro Balance Charger Dual Ports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reason for the purchase is that it has many built in safety features that allow the user to monitor the health of the battery. </w:t>
      </w:r>
    </w:p>
    <w:p w:rsidR="00000000" w:rsidDel="00000000" w:rsidP="00000000" w:rsidRDefault="00000000" w:rsidRPr="00000000" w14:paraId="0000001B">
      <w:pPr>
        <w:pStyle w:val="Heading1"/>
        <w:numPr>
          <w:ilvl w:val="0"/>
          <w:numId w:val="4"/>
        </w:numPr>
        <w:ind w:left="562" w:hanging="562"/>
        <w:rPr/>
      </w:pPr>
      <w:bookmarkStart w:colFirst="0" w:colLast="0" w:name="_heading=h.1fob9te" w:id="2"/>
      <w:bookmarkEnd w:id="2"/>
      <w:r w:rsidDel="00000000" w:rsidR="00000000" w:rsidRPr="00000000">
        <w:rPr>
          <w:rtl w:val="0"/>
        </w:rPr>
        <w:t xml:space="preserve">3D Printing Brackets and Connections </w:t>
      </w:r>
    </w:p>
    <w:p w:rsidR="00000000" w:rsidDel="00000000" w:rsidP="00000000" w:rsidRDefault="00000000" w:rsidRPr="00000000" w14:paraId="0000001C">
      <w:pPr>
        <w:jc w:val="center"/>
        <w:rPr/>
      </w:pPr>
      <w:r w:rsidDel="00000000" w:rsidR="00000000" w:rsidRPr="00000000">
        <w:rPr/>
        <w:drawing>
          <wp:inline distB="0" distT="0" distL="0" distR="0">
            <wp:extent cx="3435501" cy="2576628"/>
            <wp:effectExtent b="0" l="0" r="0" t="0"/>
            <wp:docPr id="21"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rot="5400000">
                      <a:off x="0" y="0"/>
                      <a:ext cx="3435501" cy="257662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t xml:space="preserve">Figure 3.1</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printer used for manufacturing the brackets is the Original Prusa i3 MK3S+ located at the Forge center in RPI.</w:t>
      </w:r>
    </w:p>
    <w:p w:rsidR="00000000" w:rsidDel="00000000" w:rsidP="00000000" w:rsidRDefault="00000000" w:rsidRPr="00000000" w14:paraId="00000020">
      <w:pPr>
        <w:jc w:val="center"/>
        <w:rPr>
          <w:u w:val="single"/>
        </w:rPr>
      </w:pPr>
      <w:r w:rsidDel="00000000" w:rsidR="00000000" w:rsidRPr="00000000">
        <w:rPr>
          <w:u w:val="single"/>
        </w:rPr>
        <w:drawing>
          <wp:inline distB="0" distT="0" distL="0" distR="0">
            <wp:extent cx="5943600" cy="3096895"/>
            <wp:effectExtent b="0" l="0" r="0" t="0"/>
            <wp:docPr id="2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09689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t xml:space="preserve">Figure 3.2</w:t>
      </w:r>
    </w:p>
    <w:p w:rsidR="00000000" w:rsidDel="00000000" w:rsidP="00000000" w:rsidRDefault="00000000" w:rsidRPr="00000000" w14:paraId="00000022">
      <w:pPr>
        <w:rPr>
          <w:u w:val="single"/>
        </w:rPr>
      </w:pPr>
      <w:r w:rsidDel="00000000" w:rsidR="00000000" w:rsidRPr="00000000">
        <w:rPr>
          <w:rtl w:val="0"/>
        </w:rPr>
      </w:r>
    </w:p>
    <w:p w:rsidR="00000000" w:rsidDel="00000000" w:rsidP="00000000" w:rsidRDefault="00000000" w:rsidRPr="00000000" w14:paraId="00000023">
      <w:pPr>
        <w:rPr>
          <w:u w:val="single"/>
        </w:rPr>
      </w:pPr>
      <w:r w:rsidDel="00000000" w:rsidR="00000000" w:rsidRPr="00000000">
        <w:rPr>
          <w:rtl w:val="0"/>
        </w:rPr>
      </w:r>
    </w:p>
    <w:p w:rsidR="00000000" w:rsidDel="00000000" w:rsidP="00000000" w:rsidRDefault="00000000" w:rsidRPr="00000000" w14:paraId="00000024">
      <w:pPr>
        <w:rPr>
          <w:u w:val="single"/>
        </w:rPr>
      </w:pPr>
      <w:r w:rsidDel="00000000" w:rsidR="00000000" w:rsidRPr="00000000">
        <w:rPr>
          <w:rtl w:val="0"/>
        </w:rPr>
      </w:r>
    </w:p>
    <w:p w:rsidR="00000000" w:rsidDel="00000000" w:rsidP="00000000" w:rsidRDefault="00000000" w:rsidRPr="00000000" w14:paraId="00000025">
      <w:pPr>
        <w:jc w:val="center"/>
        <w:rPr>
          <w:u w:val="single"/>
        </w:rPr>
      </w:pPr>
      <w:r w:rsidDel="00000000" w:rsidR="00000000" w:rsidRPr="00000000">
        <w:rPr>
          <w:u w:val="single"/>
        </w:rPr>
        <w:drawing>
          <wp:inline distB="0" distT="0" distL="0" distR="0">
            <wp:extent cx="5943600" cy="3298190"/>
            <wp:effectExtent b="0" l="0" r="0" t="0"/>
            <wp:docPr id="2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29819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t xml:space="preserve">Figure 3.3</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drawing>
          <wp:inline distB="0" distT="0" distL="0" distR="0">
            <wp:extent cx="5385738" cy="2934537"/>
            <wp:effectExtent b="0" l="0" r="0" t="0"/>
            <wp:docPr id="2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385738" cy="293453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t xml:space="preserve">Figure 3.4</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drawing>
          <wp:inline distB="0" distT="0" distL="0" distR="0">
            <wp:extent cx="2179074" cy="3512043"/>
            <wp:effectExtent b="0" l="0" r="0" t="0"/>
            <wp:docPr id="2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179074" cy="351204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t xml:space="preserve">Figure 3.5</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When 3D printing the structures, the group concluded that it was disadvantageous to have supports inside the tubes. Having support structures within the tubes made it extremely difficult to remove cleanly. Therefore, when 3D printing the brackets it is strongly advised that the user goes to the tab labeled “support” and set “support placement” as “Touching the Buildplate”. Also take into account the bending direction of the specific bracket in the orientation of the bracket on the build plate. The layers of the print should be aligned parallel to the direction of the tubing. Layering so that the tube part of the bracket is pointing vertically from the build plate may make it more susceptible to breaking during post-processing or flight/landing.</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numPr>
          <w:ilvl w:val="0"/>
          <w:numId w:val="4"/>
        </w:numPr>
        <w:rPr>
          <w:u w:val="none"/>
        </w:rPr>
      </w:pPr>
      <w:bookmarkStart w:colFirst="0" w:colLast="0" w:name="_heading=h.7bro2qz45oyj" w:id="3"/>
      <w:bookmarkEnd w:id="3"/>
      <w:r w:rsidDel="00000000" w:rsidR="00000000" w:rsidRPr="00000000">
        <w:rPr>
          <w:rtl w:val="0"/>
        </w:rPr>
        <w:t xml:space="preserve">Building the Wings</w:t>
      </w:r>
    </w:p>
    <w:p w:rsidR="00000000" w:rsidDel="00000000" w:rsidP="00000000" w:rsidRDefault="00000000" w:rsidRPr="00000000" w14:paraId="00000032">
      <w:pPr>
        <w:ind w:left="0" w:firstLine="0"/>
        <w:rPr/>
      </w:pPr>
      <w:r w:rsidDel="00000000" w:rsidR="00000000" w:rsidRPr="00000000">
        <w:rPr>
          <w:rtl w:val="0"/>
        </w:rPr>
        <w:t xml:space="preserve">A pure foam wing was deemed not rigid enough for flight, so using a balsa core was necessary. Below are the steps to building the wings:</w:t>
      </w:r>
    </w:p>
    <w:p w:rsidR="00000000" w:rsidDel="00000000" w:rsidP="00000000" w:rsidRDefault="00000000" w:rsidRPr="00000000" w14:paraId="00000033">
      <w:pPr>
        <w:numPr>
          <w:ilvl w:val="0"/>
          <w:numId w:val="5"/>
        </w:numPr>
        <w:ind w:left="720" w:hanging="360"/>
        <w:rPr>
          <w:u w:val="none"/>
        </w:rPr>
      </w:pPr>
      <w:r w:rsidDel="00000000" w:rsidR="00000000" w:rsidRPr="00000000">
        <w:rPr>
          <w:rtl w:val="0"/>
        </w:rPr>
        <w:t xml:space="preserve"> Starting with the wing, a 1” (or any similar thickness will work) thick polystyrene foam board large enough to fit 20 cutouts of the desired airfoil shape side-by-side is needed</w:t>
      </w:r>
    </w:p>
    <w:p w:rsidR="00000000" w:rsidDel="00000000" w:rsidP="00000000" w:rsidRDefault="00000000" w:rsidRPr="00000000" w14:paraId="00000034">
      <w:pPr>
        <w:numPr>
          <w:ilvl w:val="0"/>
          <w:numId w:val="5"/>
        </w:numPr>
        <w:ind w:left="720" w:hanging="360"/>
        <w:rPr>
          <w:u w:val="none"/>
        </w:rPr>
      </w:pPr>
      <w:r w:rsidDel="00000000" w:rsidR="00000000" w:rsidRPr="00000000">
        <w:rPr>
          <w:rtl w:val="0"/>
        </w:rPr>
        <w:t xml:space="preserve">In the CAD folder of this directory there should be a .dxf file named “WingXSolid.dxf”.</w:t>
      </w:r>
    </w:p>
    <w:p w:rsidR="00000000" w:rsidDel="00000000" w:rsidP="00000000" w:rsidRDefault="00000000" w:rsidRPr="00000000" w14:paraId="00000035">
      <w:pPr>
        <w:numPr>
          <w:ilvl w:val="1"/>
          <w:numId w:val="5"/>
        </w:numPr>
        <w:ind w:left="1440" w:hanging="360"/>
        <w:rPr>
          <w:u w:val="none"/>
        </w:rPr>
      </w:pPr>
      <w:r w:rsidDel="00000000" w:rsidR="00000000" w:rsidRPr="00000000">
        <w:rPr>
          <w:rtl w:val="0"/>
        </w:rPr>
        <w:t xml:space="preserve">If the file exists, skip this subsection. If not, continue reading.</w:t>
      </w:r>
    </w:p>
    <w:p w:rsidR="00000000" w:rsidDel="00000000" w:rsidP="00000000" w:rsidRDefault="00000000" w:rsidRPr="00000000" w14:paraId="00000036">
      <w:pPr>
        <w:numPr>
          <w:ilvl w:val="2"/>
          <w:numId w:val="5"/>
        </w:numPr>
        <w:ind w:left="2160" w:hanging="360"/>
        <w:rPr>
          <w:u w:val="none"/>
        </w:rPr>
      </w:pPr>
      <w:r w:rsidDel="00000000" w:rsidR="00000000" w:rsidRPr="00000000">
        <w:rPr>
          <w:rtl w:val="0"/>
        </w:rPr>
        <w:t xml:space="preserve">Open the wing CAD part file in NX and export it as a parasolid (.x_t file extension)</w:t>
      </w:r>
    </w:p>
    <w:p w:rsidR="00000000" w:rsidDel="00000000" w:rsidP="00000000" w:rsidRDefault="00000000" w:rsidRPr="00000000" w14:paraId="00000037">
      <w:pPr>
        <w:numPr>
          <w:ilvl w:val="2"/>
          <w:numId w:val="5"/>
        </w:numPr>
        <w:ind w:left="2160" w:hanging="360"/>
        <w:rPr>
          <w:u w:val="none"/>
        </w:rPr>
      </w:pPr>
      <w:r w:rsidDel="00000000" w:rsidR="00000000" w:rsidRPr="00000000">
        <w:rPr>
          <w:rtl w:val="0"/>
        </w:rPr>
        <w:t xml:space="preserve">Note that any edits to the airfoil are done in NX</w:t>
      </w:r>
    </w:p>
    <w:p w:rsidR="00000000" w:rsidDel="00000000" w:rsidP="00000000" w:rsidRDefault="00000000" w:rsidRPr="00000000" w14:paraId="00000038">
      <w:pPr>
        <w:numPr>
          <w:ilvl w:val="2"/>
          <w:numId w:val="5"/>
        </w:numPr>
        <w:ind w:left="2160" w:hanging="360"/>
        <w:rPr>
          <w:u w:val="none"/>
        </w:rPr>
      </w:pPr>
      <w:r w:rsidDel="00000000" w:rsidR="00000000" w:rsidRPr="00000000">
        <w:rPr>
          <w:rtl w:val="0"/>
        </w:rPr>
        <w:t xml:space="preserve">For example, if you want to change the filet radius of the trailing edge, simply select the filet feature of that part in NX and change the dimension</w:t>
      </w:r>
    </w:p>
    <w:p w:rsidR="00000000" w:rsidDel="00000000" w:rsidP="00000000" w:rsidRDefault="00000000" w:rsidRPr="00000000" w14:paraId="00000039">
      <w:pPr>
        <w:numPr>
          <w:ilvl w:val="2"/>
          <w:numId w:val="5"/>
        </w:numPr>
        <w:ind w:left="2160" w:hanging="360"/>
        <w:rPr>
          <w:u w:val="none"/>
        </w:rPr>
      </w:pPr>
      <w:r w:rsidDel="00000000" w:rsidR="00000000" w:rsidRPr="00000000">
        <w:rPr>
          <w:rtl w:val="0"/>
        </w:rPr>
        <w:t xml:space="preserve">Open the parasolid file in SolidWorks and select save as in the menu bar at the top</w:t>
      </w:r>
    </w:p>
    <w:p w:rsidR="00000000" w:rsidDel="00000000" w:rsidP="00000000" w:rsidRDefault="00000000" w:rsidRPr="00000000" w14:paraId="0000003A">
      <w:pPr>
        <w:numPr>
          <w:ilvl w:val="2"/>
          <w:numId w:val="5"/>
        </w:numPr>
        <w:ind w:left="2160" w:hanging="360"/>
        <w:rPr>
          <w:u w:val="none"/>
        </w:rPr>
      </w:pPr>
      <w:r w:rsidDel="00000000" w:rsidR="00000000" w:rsidRPr="00000000">
        <w:rPr>
          <w:rtl w:val="0"/>
        </w:rPr>
        <w:t xml:space="preserve">Choose to Save As a “.dxf” file</w:t>
      </w:r>
    </w:p>
    <w:p w:rsidR="00000000" w:rsidDel="00000000" w:rsidP="00000000" w:rsidRDefault="00000000" w:rsidRPr="00000000" w14:paraId="0000003B">
      <w:pPr>
        <w:numPr>
          <w:ilvl w:val="2"/>
          <w:numId w:val="5"/>
        </w:numPr>
        <w:ind w:left="2160" w:hanging="360"/>
        <w:rPr>
          <w:u w:val="none"/>
        </w:rPr>
      </w:pPr>
      <w:r w:rsidDel="00000000" w:rsidR="00000000" w:rsidRPr="00000000">
        <w:rPr>
          <w:rtl w:val="0"/>
        </w:rPr>
        <w:t xml:space="preserve">Select the view that shows the airfoil shape and save as a .dxf to a usb drive</w:t>
      </w:r>
    </w:p>
    <w:p w:rsidR="00000000" w:rsidDel="00000000" w:rsidP="00000000" w:rsidRDefault="00000000" w:rsidRPr="00000000" w14:paraId="0000003C">
      <w:pPr>
        <w:numPr>
          <w:ilvl w:val="0"/>
          <w:numId w:val="5"/>
        </w:numPr>
        <w:ind w:left="720" w:hanging="360"/>
        <w:rPr>
          <w:u w:val="none"/>
        </w:rPr>
      </w:pPr>
      <w:r w:rsidDel="00000000" w:rsidR="00000000" w:rsidRPr="00000000">
        <w:rPr>
          <w:rtl w:val="0"/>
        </w:rPr>
        <w:t xml:space="preserve">At the RPI forge, ask for help with the laser cutter, especially for turning on the machine and the filtration system.</w:t>
      </w:r>
    </w:p>
    <w:p w:rsidR="00000000" w:rsidDel="00000000" w:rsidP="00000000" w:rsidRDefault="00000000" w:rsidRPr="00000000" w14:paraId="0000003D">
      <w:pPr>
        <w:numPr>
          <w:ilvl w:val="1"/>
          <w:numId w:val="5"/>
        </w:numPr>
        <w:ind w:left="1440" w:hanging="360"/>
        <w:rPr>
          <w:u w:val="none"/>
        </w:rPr>
      </w:pPr>
      <w:r w:rsidDel="00000000" w:rsidR="00000000" w:rsidRPr="00000000">
        <w:rPr>
          <w:rtl w:val="0"/>
        </w:rPr>
        <w:t xml:space="preserve">Open the laser cutter application on the computer next to the laser cutter</w:t>
      </w:r>
    </w:p>
    <w:p w:rsidR="00000000" w:rsidDel="00000000" w:rsidP="00000000" w:rsidRDefault="00000000" w:rsidRPr="00000000" w14:paraId="0000003E">
      <w:pPr>
        <w:numPr>
          <w:ilvl w:val="1"/>
          <w:numId w:val="5"/>
        </w:numPr>
        <w:ind w:left="1440" w:hanging="360"/>
        <w:rPr>
          <w:u w:val="none"/>
        </w:rPr>
      </w:pPr>
      <w:r w:rsidDel="00000000" w:rsidR="00000000" w:rsidRPr="00000000">
        <w:rPr>
          <w:rtl w:val="0"/>
        </w:rPr>
        <w:t xml:space="preserve">Drag and drop the .dxf file onto the laser cutter application sheet</w:t>
      </w:r>
    </w:p>
    <w:p w:rsidR="00000000" w:rsidDel="00000000" w:rsidP="00000000" w:rsidRDefault="00000000" w:rsidRPr="00000000" w14:paraId="0000003F">
      <w:pPr>
        <w:numPr>
          <w:ilvl w:val="1"/>
          <w:numId w:val="5"/>
        </w:numPr>
        <w:ind w:left="1440" w:hanging="360"/>
        <w:rPr>
          <w:u w:val="none"/>
        </w:rPr>
      </w:pPr>
      <w:r w:rsidDel="00000000" w:rsidR="00000000" w:rsidRPr="00000000">
        <w:rPr>
          <w:rtl w:val="0"/>
        </w:rPr>
        <w:t xml:space="preserve">Delete anything that isn’t the airfoil shape.</w:t>
      </w:r>
    </w:p>
    <w:p w:rsidR="00000000" w:rsidDel="00000000" w:rsidP="00000000" w:rsidRDefault="00000000" w:rsidRPr="00000000" w14:paraId="00000040">
      <w:pPr>
        <w:numPr>
          <w:ilvl w:val="1"/>
          <w:numId w:val="5"/>
        </w:numPr>
        <w:ind w:left="1440" w:hanging="360"/>
        <w:rPr>
          <w:u w:val="none"/>
        </w:rPr>
      </w:pPr>
      <w:r w:rsidDel="00000000" w:rsidR="00000000" w:rsidRPr="00000000">
        <w:rPr>
          <w:rtl w:val="0"/>
        </w:rPr>
        <w:t xml:space="preserve">Copy and paste the airfoil shape as many times as you need but I suggest doing a test cut on a single airfoil first</w:t>
      </w:r>
    </w:p>
    <w:p w:rsidR="00000000" w:rsidDel="00000000" w:rsidP="00000000" w:rsidRDefault="00000000" w:rsidRPr="00000000" w14:paraId="00000041">
      <w:pPr>
        <w:numPr>
          <w:ilvl w:val="1"/>
          <w:numId w:val="5"/>
        </w:numPr>
        <w:ind w:left="1440" w:hanging="360"/>
        <w:rPr>
          <w:u w:val="none"/>
        </w:rPr>
      </w:pPr>
      <w:r w:rsidDel="00000000" w:rsidR="00000000" w:rsidRPr="00000000">
        <w:rPr>
          <w:rtl w:val="0"/>
        </w:rPr>
        <w:t xml:space="preserve">They should show you these steps but here they are anyway,</w:t>
      </w:r>
    </w:p>
    <w:p w:rsidR="00000000" w:rsidDel="00000000" w:rsidP="00000000" w:rsidRDefault="00000000" w:rsidRPr="00000000" w14:paraId="00000042">
      <w:pPr>
        <w:numPr>
          <w:ilvl w:val="2"/>
          <w:numId w:val="5"/>
        </w:numPr>
        <w:ind w:left="2160" w:hanging="360"/>
        <w:rPr>
          <w:u w:val="none"/>
        </w:rPr>
      </w:pPr>
      <w:r w:rsidDel="00000000" w:rsidR="00000000" w:rsidRPr="00000000">
        <w:rPr>
          <w:rtl w:val="0"/>
        </w:rPr>
        <w:t xml:space="preserve">Place the foam board on the grate</w:t>
      </w:r>
    </w:p>
    <w:p w:rsidR="00000000" w:rsidDel="00000000" w:rsidP="00000000" w:rsidRDefault="00000000" w:rsidRPr="00000000" w14:paraId="00000043">
      <w:pPr>
        <w:numPr>
          <w:ilvl w:val="2"/>
          <w:numId w:val="5"/>
        </w:numPr>
        <w:ind w:left="2160" w:hanging="360"/>
        <w:rPr>
          <w:u w:val="none"/>
        </w:rPr>
      </w:pPr>
      <w:r w:rsidDel="00000000" w:rsidR="00000000" w:rsidRPr="00000000">
        <w:rPr>
          <w:rtl w:val="0"/>
        </w:rPr>
        <w:t xml:space="preserve">Use the arrows on the console to move the laser around to the desired starting point</w:t>
      </w:r>
    </w:p>
    <w:p w:rsidR="00000000" w:rsidDel="00000000" w:rsidP="00000000" w:rsidRDefault="00000000" w:rsidRPr="00000000" w14:paraId="00000044">
      <w:pPr>
        <w:numPr>
          <w:ilvl w:val="2"/>
          <w:numId w:val="5"/>
        </w:numPr>
        <w:ind w:left="2160" w:hanging="360"/>
        <w:rPr>
          <w:u w:val="none"/>
        </w:rPr>
      </w:pPr>
      <w:r w:rsidDel="00000000" w:rsidR="00000000" w:rsidRPr="00000000">
        <w:rPr>
          <w:highlight w:val="yellow"/>
          <w:rtl w:val="0"/>
        </w:rPr>
        <w:t xml:space="preserve">IMPORTANT</w:t>
      </w:r>
      <w:r w:rsidDel="00000000" w:rsidR="00000000" w:rsidRPr="00000000">
        <w:rPr>
          <w:rtl w:val="0"/>
        </w:rPr>
        <w:t xml:space="preserve">: Usually there’s a specified distance the laser should be from the surface of the board, but in order to get a good cut place the laser as close to the board as possible without touching it. Otherwise it won’t cut all the way through and increasing power or decreasing speed will melt the foam on the backside of the cut.</w:t>
      </w:r>
    </w:p>
    <w:p w:rsidR="00000000" w:rsidDel="00000000" w:rsidP="00000000" w:rsidRDefault="00000000" w:rsidRPr="00000000" w14:paraId="00000045">
      <w:pPr>
        <w:numPr>
          <w:ilvl w:val="2"/>
          <w:numId w:val="5"/>
        </w:numPr>
        <w:ind w:left="2160" w:hanging="360"/>
        <w:rPr>
          <w:u w:val="none"/>
        </w:rPr>
      </w:pPr>
      <w:r w:rsidDel="00000000" w:rsidR="00000000" w:rsidRPr="00000000">
        <w:rPr>
          <w:rtl w:val="0"/>
        </w:rPr>
        <w:t xml:space="preserve">Press origin on the console to set the start point corresponding to the origin on the computer screen</w:t>
      </w:r>
    </w:p>
    <w:p w:rsidR="00000000" w:rsidDel="00000000" w:rsidP="00000000" w:rsidRDefault="00000000" w:rsidRPr="00000000" w14:paraId="00000046">
      <w:pPr>
        <w:numPr>
          <w:ilvl w:val="2"/>
          <w:numId w:val="5"/>
        </w:numPr>
        <w:ind w:left="2160" w:hanging="360"/>
        <w:rPr>
          <w:u w:val="none"/>
        </w:rPr>
      </w:pPr>
      <w:r w:rsidDel="00000000" w:rsidR="00000000" w:rsidRPr="00000000">
        <w:rPr>
          <w:rtl w:val="0"/>
        </w:rPr>
        <w:t xml:space="preserve">Secure the board down with the magnets on the cutter</w:t>
      </w:r>
    </w:p>
    <w:p w:rsidR="00000000" w:rsidDel="00000000" w:rsidP="00000000" w:rsidRDefault="00000000" w:rsidRPr="00000000" w14:paraId="00000047">
      <w:pPr>
        <w:numPr>
          <w:ilvl w:val="2"/>
          <w:numId w:val="5"/>
        </w:numPr>
        <w:ind w:left="2160" w:hanging="360"/>
        <w:rPr>
          <w:u w:val="none"/>
        </w:rPr>
      </w:pPr>
      <w:r w:rsidDel="00000000" w:rsidR="00000000" w:rsidRPr="00000000">
        <w:rPr>
          <w:rtl w:val="0"/>
        </w:rPr>
        <w:t xml:space="preserve">Close the door to the cutter</w:t>
      </w:r>
    </w:p>
    <w:p w:rsidR="00000000" w:rsidDel="00000000" w:rsidP="00000000" w:rsidRDefault="00000000" w:rsidRPr="00000000" w14:paraId="00000048">
      <w:pPr>
        <w:numPr>
          <w:ilvl w:val="1"/>
          <w:numId w:val="5"/>
        </w:numPr>
        <w:ind w:left="1440" w:hanging="360"/>
        <w:rPr>
          <w:highlight w:val="yellow"/>
        </w:rPr>
      </w:pPr>
      <w:r w:rsidDel="00000000" w:rsidR="00000000" w:rsidRPr="00000000">
        <w:rPr>
          <w:highlight w:val="yellow"/>
          <w:rtl w:val="0"/>
        </w:rPr>
        <w:t xml:space="preserve">Set the cutter speed to 25 and the power to 10%</w:t>
      </w:r>
    </w:p>
    <w:p w:rsidR="00000000" w:rsidDel="00000000" w:rsidP="00000000" w:rsidRDefault="00000000" w:rsidRPr="00000000" w14:paraId="00000049">
      <w:pPr>
        <w:numPr>
          <w:ilvl w:val="1"/>
          <w:numId w:val="5"/>
        </w:numPr>
        <w:ind w:left="1440" w:hanging="360"/>
        <w:rPr>
          <w:u w:val="none"/>
        </w:rPr>
      </w:pPr>
      <w:r w:rsidDel="00000000" w:rsidR="00000000" w:rsidRPr="00000000">
        <w:rPr>
          <w:rtl w:val="0"/>
        </w:rPr>
        <w:t xml:space="preserve">Press “Start”</w:t>
      </w:r>
    </w:p>
    <w:p w:rsidR="00000000" w:rsidDel="00000000" w:rsidP="00000000" w:rsidRDefault="00000000" w:rsidRPr="00000000" w14:paraId="0000004A">
      <w:pPr>
        <w:numPr>
          <w:ilvl w:val="0"/>
          <w:numId w:val="5"/>
        </w:numPr>
        <w:ind w:left="720" w:hanging="360"/>
        <w:rPr>
          <w:u w:val="none"/>
        </w:rPr>
      </w:pPr>
      <w:r w:rsidDel="00000000" w:rsidR="00000000" w:rsidRPr="00000000">
        <w:rPr>
          <w:rtl w:val="0"/>
        </w:rPr>
        <w:t xml:space="preserve">After the cut is complete, remove all the cutouts and the material left in the core cutout.</w:t>
      </w:r>
    </w:p>
    <w:p w:rsidR="00000000" w:rsidDel="00000000" w:rsidP="00000000" w:rsidRDefault="00000000" w:rsidRPr="00000000" w14:paraId="0000004B">
      <w:pPr>
        <w:numPr>
          <w:ilvl w:val="0"/>
          <w:numId w:val="5"/>
        </w:numPr>
        <w:ind w:left="720" w:hanging="360"/>
        <w:rPr>
          <w:u w:val="none"/>
        </w:rPr>
      </w:pPr>
      <w:r w:rsidDel="00000000" w:rsidR="00000000" w:rsidRPr="00000000">
        <w:rPr>
          <w:rtl w:val="0"/>
        </w:rPr>
        <w:t xml:space="preserve">Cut the balsa wood core</w:t>
      </w:r>
    </w:p>
    <w:p w:rsidR="00000000" w:rsidDel="00000000" w:rsidP="00000000" w:rsidRDefault="00000000" w:rsidRPr="00000000" w14:paraId="0000004C">
      <w:pPr>
        <w:numPr>
          <w:ilvl w:val="1"/>
          <w:numId w:val="5"/>
        </w:numPr>
        <w:ind w:left="1440" w:hanging="360"/>
        <w:rPr>
          <w:u w:val="none"/>
        </w:rPr>
      </w:pPr>
      <w:r w:rsidDel="00000000" w:rsidR="00000000" w:rsidRPr="00000000">
        <w:rPr>
          <w:rtl w:val="0"/>
        </w:rPr>
        <w:t xml:space="preserve">Buy a 1/16” balsa wood sheet (the RPI bookstore has these)</w:t>
      </w:r>
    </w:p>
    <w:p w:rsidR="00000000" w:rsidDel="00000000" w:rsidP="00000000" w:rsidRDefault="00000000" w:rsidRPr="00000000" w14:paraId="0000004D">
      <w:pPr>
        <w:numPr>
          <w:ilvl w:val="1"/>
          <w:numId w:val="5"/>
        </w:numPr>
        <w:ind w:left="1440" w:hanging="360"/>
        <w:rPr>
          <w:u w:val="none"/>
        </w:rPr>
      </w:pPr>
      <w:r w:rsidDel="00000000" w:rsidR="00000000" w:rsidRPr="00000000">
        <w:rPr>
          <w:rtl w:val="0"/>
        </w:rPr>
        <w:t xml:space="preserve">Create a rectangle in CAD of the proper dimensions or use the .dxf file named “WingSpar.dxf” in the CAD folder of this directory</w:t>
      </w:r>
    </w:p>
    <w:p w:rsidR="00000000" w:rsidDel="00000000" w:rsidP="00000000" w:rsidRDefault="00000000" w:rsidRPr="00000000" w14:paraId="0000004E">
      <w:pPr>
        <w:numPr>
          <w:ilvl w:val="1"/>
          <w:numId w:val="5"/>
        </w:numPr>
        <w:ind w:left="1440" w:hanging="360"/>
        <w:rPr>
          <w:u w:val="none"/>
        </w:rPr>
      </w:pPr>
      <w:r w:rsidDel="00000000" w:rsidR="00000000" w:rsidRPr="00000000">
        <w:rPr>
          <w:rtl w:val="0"/>
        </w:rPr>
        <w:t xml:space="preserve">Repeat the same process as above for using the laser cutter</w:t>
      </w:r>
    </w:p>
    <w:p w:rsidR="00000000" w:rsidDel="00000000" w:rsidP="00000000" w:rsidRDefault="00000000" w:rsidRPr="00000000" w14:paraId="0000004F">
      <w:pPr>
        <w:numPr>
          <w:ilvl w:val="2"/>
          <w:numId w:val="5"/>
        </w:numPr>
        <w:ind w:left="2160" w:hanging="360"/>
        <w:rPr>
          <w:u w:val="none"/>
        </w:rPr>
      </w:pPr>
      <w:r w:rsidDel="00000000" w:rsidR="00000000" w:rsidRPr="00000000">
        <w:rPr>
          <w:highlight w:val="yellow"/>
          <w:rtl w:val="0"/>
        </w:rPr>
        <w:t xml:space="preserve">IMPORTANT</w:t>
      </w:r>
      <w:r w:rsidDel="00000000" w:rsidR="00000000" w:rsidRPr="00000000">
        <w:rPr>
          <w:rtl w:val="0"/>
        </w:rPr>
        <w:t xml:space="preserve">: For the balsa wood, use the laser focus to set the laser height</w:t>
      </w:r>
    </w:p>
    <w:p w:rsidR="00000000" w:rsidDel="00000000" w:rsidP="00000000" w:rsidRDefault="00000000" w:rsidRPr="00000000" w14:paraId="00000050">
      <w:pPr>
        <w:numPr>
          <w:ilvl w:val="2"/>
          <w:numId w:val="5"/>
        </w:numPr>
        <w:ind w:left="2160" w:hanging="360"/>
        <w:rPr>
          <w:highlight w:val="yellow"/>
        </w:rPr>
      </w:pPr>
      <w:r w:rsidDel="00000000" w:rsidR="00000000" w:rsidRPr="00000000">
        <w:rPr>
          <w:highlight w:val="yellow"/>
          <w:rtl w:val="0"/>
        </w:rPr>
        <w:t xml:space="preserve">There is a guide sheet on the Forge computer to set the laser speed and power</w:t>
      </w:r>
    </w:p>
    <w:p w:rsidR="00000000" w:rsidDel="00000000" w:rsidP="00000000" w:rsidRDefault="00000000" w:rsidRPr="00000000" w14:paraId="00000051">
      <w:pPr>
        <w:numPr>
          <w:ilvl w:val="0"/>
          <w:numId w:val="5"/>
        </w:numPr>
        <w:ind w:left="720" w:hanging="360"/>
        <w:rPr>
          <w:u w:val="none"/>
        </w:rPr>
      </w:pPr>
      <w:r w:rsidDel="00000000" w:rsidR="00000000" w:rsidRPr="00000000">
        <w:rPr>
          <w:rtl w:val="0"/>
        </w:rPr>
        <w:t xml:space="preserve">Slide each of the airfoil cutouts onto the balsa wood core one by one putting gorilla glue between each piece and squeezing them together for 30 seconds each time.</w:t>
      </w:r>
    </w:p>
    <w:p w:rsidR="00000000" w:rsidDel="00000000" w:rsidP="00000000" w:rsidRDefault="00000000" w:rsidRPr="00000000" w14:paraId="00000052">
      <w:pPr>
        <w:numPr>
          <w:ilvl w:val="1"/>
          <w:numId w:val="5"/>
        </w:numPr>
        <w:ind w:left="1440" w:hanging="360"/>
        <w:rPr>
          <w:u w:val="none"/>
        </w:rPr>
      </w:pPr>
      <w:r w:rsidDel="00000000" w:rsidR="00000000" w:rsidRPr="00000000">
        <w:rPr>
          <w:rtl w:val="0"/>
        </w:rPr>
        <w:t xml:space="preserve">Let the glue dry once done and sand down all foam surfaces to get the desired finish</w:t>
      </w:r>
    </w:p>
    <w:p w:rsidR="00000000" w:rsidDel="00000000" w:rsidP="00000000" w:rsidRDefault="00000000" w:rsidRPr="00000000" w14:paraId="00000053">
      <w:pPr>
        <w:numPr>
          <w:ilvl w:val="0"/>
          <w:numId w:val="5"/>
        </w:numPr>
        <w:ind w:left="720" w:hanging="360"/>
        <w:rPr>
          <w:u w:val="none"/>
        </w:rPr>
      </w:pPr>
      <w:r w:rsidDel="00000000" w:rsidR="00000000" w:rsidRPr="00000000">
        <w:rPr>
          <w:rtl w:val="0"/>
        </w:rPr>
        <w:t xml:space="preserve">Measure out enough monokote to cover a little more than the whole wing</w:t>
      </w:r>
    </w:p>
    <w:p w:rsidR="00000000" w:rsidDel="00000000" w:rsidP="00000000" w:rsidRDefault="00000000" w:rsidRPr="00000000" w14:paraId="00000054">
      <w:pPr>
        <w:numPr>
          <w:ilvl w:val="1"/>
          <w:numId w:val="5"/>
        </w:numPr>
        <w:ind w:left="1440" w:hanging="360"/>
        <w:rPr>
          <w:u w:val="none"/>
        </w:rPr>
      </w:pPr>
      <w:r w:rsidDel="00000000" w:rsidR="00000000" w:rsidRPr="00000000">
        <w:rPr>
          <w:rtl w:val="0"/>
        </w:rPr>
        <w:t xml:space="preserve">Wrap the wing in monokote and slowly adhere it by using a normal clothing iron</w:t>
      </w:r>
    </w:p>
    <w:p w:rsidR="00000000" w:rsidDel="00000000" w:rsidP="00000000" w:rsidRDefault="00000000" w:rsidRPr="00000000" w14:paraId="00000055">
      <w:pPr>
        <w:numPr>
          <w:ilvl w:val="1"/>
          <w:numId w:val="5"/>
        </w:numPr>
        <w:ind w:left="1440" w:hanging="360"/>
        <w:rPr>
          <w:u w:val="none"/>
        </w:rPr>
      </w:pPr>
      <w:r w:rsidDel="00000000" w:rsidR="00000000" w:rsidRPr="00000000">
        <w:rPr>
          <w:rtl w:val="0"/>
        </w:rPr>
        <w:t xml:space="preserve">Cut off any excess monokote</w:t>
      </w:r>
      <w:r w:rsidDel="00000000" w:rsidR="00000000" w:rsidRPr="00000000">
        <w:rPr>
          <w:rtl w:val="0"/>
        </w:rPr>
      </w:r>
    </w:p>
    <w:p w:rsidR="00000000" w:rsidDel="00000000" w:rsidP="00000000" w:rsidRDefault="00000000" w:rsidRPr="00000000" w14:paraId="00000056">
      <w:pPr>
        <w:pStyle w:val="Heading1"/>
        <w:numPr>
          <w:ilvl w:val="0"/>
          <w:numId w:val="4"/>
        </w:numPr>
        <w:ind w:left="562" w:hanging="562"/>
        <w:rPr/>
      </w:pPr>
      <w:bookmarkStart w:colFirst="0" w:colLast="0" w:name="_heading=h.3znysh7" w:id="4"/>
      <w:bookmarkEnd w:id="4"/>
      <w:r w:rsidDel="00000000" w:rsidR="00000000" w:rsidRPr="00000000">
        <w:rPr>
          <w:rtl w:val="0"/>
        </w:rPr>
        <w:t xml:space="preserve">Assembling Electronic Components</w:t>
      </w:r>
    </w:p>
    <w:p w:rsidR="00000000" w:rsidDel="00000000" w:rsidP="00000000" w:rsidRDefault="00000000" w:rsidRPr="00000000" w14:paraId="00000057">
      <w:pPr>
        <w:jc w:val="center"/>
        <w:rPr>
          <w:u w:val="single"/>
        </w:rPr>
      </w:pPr>
      <w:r w:rsidDel="00000000" w:rsidR="00000000" w:rsidRPr="00000000">
        <w:rPr>
          <w:u w:val="single"/>
        </w:rPr>
        <w:drawing>
          <wp:inline distB="0" distT="0" distL="0" distR="0">
            <wp:extent cx="4467176" cy="3672056"/>
            <wp:effectExtent b="0" l="0" r="0" t="0"/>
            <wp:docPr id="2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467176" cy="367205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rtl w:val="0"/>
        </w:rPr>
        <w:t xml:space="preserve">Wiring Guide Figure 4.1</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jc w:val="center"/>
        <w:rPr/>
      </w:pPr>
      <w:r w:rsidDel="00000000" w:rsidR="00000000" w:rsidRPr="00000000">
        <w:rPr/>
        <w:drawing>
          <wp:inline distB="0" distT="0" distL="0" distR="0">
            <wp:extent cx="4179402" cy="3134552"/>
            <wp:effectExtent b="0" l="0" r="0" t="0"/>
            <wp:docPr id="26"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4179402" cy="313455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t xml:space="preserve">Figure 4.2</w:t>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Figure 6.2 displays the implementation of the power distribution board (PDB) with the electronic speed controllers (ESCs). The purpose of the PDB is to distribute power from the LIPO battery to all 4 motors.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yellow connector is the XT60 connector. Its purpose is to connect to the LIPO battery to the PDB. Each ESC has 3 lead wires with a 3.5mm bullet connector soldered to the end. The bullet connectors are used to connect the motors to the ESC.</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In order to make sure there were no short circuits created during the assembly process a multimeter was used to ensure there was no continuity. The symbol for continuity symbol on a multimeter is shown in Figure 4.3 below. </w:t>
      </w:r>
    </w:p>
    <w:p w:rsidR="00000000" w:rsidDel="00000000" w:rsidP="00000000" w:rsidRDefault="00000000" w:rsidRPr="00000000" w14:paraId="00000064">
      <w:pPr>
        <w:rPr/>
      </w:pPr>
      <w:bookmarkStart w:colFirst="0" w:colLast="0" w:name="_heading=h.2et92p0" w:id="5"/>
      <w:bookmarkEnd w:id="5"/>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0" distT="0" distL="0" distR="0">
            <wp:extent cx="2161868" cy="1396018"/>
            <wp:effectExtent b="0" l="0" r="0" t="0"/>
            <wp:docPr id="2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161868" cy="139601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t xml:space="preserve">Figure 4.3</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The next step is to test each ESC and motor to ensure there are no manufacturing errors from the vendors. The test procedure is to iteratively plug in each motor to each ESC one at a time and then plugging the LIPO battery to the XT60 connector. Once the batter has been plugged into the PDB, there should be a beep sound from the ESC and the motor should move very slightly. If the motors do not move on the first try, unplug the battery, and then spin the motor about its axis to change the location of the magnets. Then retry plugging the battery into the system.</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0" distT="0" distL="0" distR="0">
            <wp:extent cx="2615079" cy="1961309"/>
            <wp:effectExtent b="0" l="0" r="0" t="0"/>
            <wp:docPr id="28" name="image20.jpg"/>
            <a:graphic>
              <a:graphicData uri="http://schemas.openxmlformats.org/drawingml/2006/picture">
                <pic:pic>
                  <pic:nvPicPr>
                    <pic:cNvPr id="0" name="image20.jpg"/>
                    <pic:cNvPicPr preferRelativeResize="0"/>
                  </pic:nvPicPr>
                  <pic:blipFill>
                    <a:blip r:embed="rId19"/>
                    <a:srcRect b="0" l="0" r="0" t="0"/>
                    <a:stretch>
                      <a:fillRect/>
                    </a:stretch>
                  </pic:blipFill>
                  <pic:spPr>
                    <a:xfrm>
                      <a:off x="0" y="0"/>
                      <a:ext cx="2615079" cy="196130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t xml:space="preserve">Figure 4.4</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Figure 4.4 shows an example of connecting the LIPO battery, PDB, ESC, and Motors.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numPr>
          <w:ilvl w:val="0"/>
          <w:numId w:val="4"/>
        </w:numPr>
        <w:ind w:left="567" w:hanging="567"/>
        <w:rPr/>
      </w:pPr>
      <w:bookmarkStart w:colFirst="0" w:colLast="0" w:name="_heading=h.tyjcwt" w:id="6"/>
      <w:bookmarkEnd w:id="6"/>
      <w:r w:rsidDel="00000000" w:rsidR="00000000" w:rsidRPr="00000000">
        <w:rPr>
          <w:rtl w:val="0"/>
        </w:rPr>
        <w:t xml:space="preserve">Flashing the Firmware onto the Board</w:t>
      </w:r>
    </w:p>
    <w:p w:rsidR="00000000" w:rsidDel="00000000" w:rsidP="00000000" w:rsidRDefault="00000000" w:rsidRPr="00000000" w14:paraId="0000007D">
      <w:pPr>
        <w:jc w:val="center"/>
        <w:rPr/>
      </w:pPr>
      <w:r w:rsidDel="00000000" w:rsidR="00000000" w:rsidRPr="00000000">
        <w:rPr/>
        <w:drawing>
          <wp:inline distB="0" distT="0" distL="0" distR="0">
            <wp:extent cx="4043074" cy="2605911"/>
            <wp:effectExtent b="0" l="0" r="0" t="0"/>
            <wp:docPr id="3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043074" cy="260591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t xml:space="preserve">Figure 5.1</w:t>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0" distT="0" distL="0" distR="0">
            <wp:extent cx="4186540" cy="2136298"/>
            <wp:effectExtent b="0" l="0" r="0" t="0"/>
            <wp:docPr id="3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186540" cy="213629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t xml:space="preserve">Figure 5.2</w:t>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Select PX4 Flight Stack Stable Release and then “OK.”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During the upload, I kept the LIPO plugged in because the usb power was not enough to power the flight controller. There might be an error message saying that the LIPO battery must be removed. Ignore it.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Unplug the flight controller from the computer and power cycle it. Then plug it back into the QGC software. </w:t>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numPr>
          <w:ilvl w:val="0"/>
          <w:numId w:val="4"/>
        </w:numPr>
        <w:ind w:left="567" w:hanging="567"/>
        <w:rPr/>
      </w:pPr>
      <w:bookmarkStart w:colFirst="0" w:colLast="0" w:name="_heading=h.3dy6vkm" w:id="7"/>
      <w:bookmarkEnd w:id="7"/>
      <w:r w:rsidDel="00000000" w:rsidR="00000000" w:rsidRPr="00000000">
        <w:rPr>
          <w:rtl w:val="0"/>
        </w:rPr>
        <w:t xml:space="preserve">Testing Motor Function</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jc w:val="center"/>
        <w:rPr>
          <w:sz w:val="20"/>
          <w:szCs w:val="20"/>
        </w:rPr>
      </w:pPr>
      <w:r w:rsidDel="00000000" w:rsidR="00000000" w:rsidRPr="00000000">
        <w:rPr>
          <w:sz w:val="20"/>
          <w:szCs w:val="20"/>
        </w:rPr>
        <w:drawing>
          <wp:inline distB="0" distT="0" distL="0" distR="0">
            <wp:extent cx="6348413" cy="4767081"/>
            <wp:effectExtent b="0" l="0" r="0" t="0"/>
            <wp:docPr id="31"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rot="5400000">
                      <a:off x="0" y="0"/>
                      <a:ext cx="6348413" cy="476708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sz w:val="20"/>
          <w:szCs w:val="20"/>
        </w:rPr>
      </w:pPr>
      <w:r w:rsidDel="00000000" w:rsidR="00000000" w:rsidRPr="00000000">
        <w:rPr>
          <w:sz w:val="20"/>
          <w:szCs w:val="20"/>
          <w:rtl w:val="0"/>
        </w:rPr>
        <w:t xml:space="preserve">Figure 6.1</w:t>
      </w:r>
    </w:p>
    <w:p w:rsidR="00000000" w:rsidDel="00000000" w:rsidP="00000000" w:rsidRDefault="00000000" w:rsidRPr="00000000" w14:paraId="00000091">
      <w:pPr>
        <w:rPr>
          <w:sz w:val="20"/>
          <w:szCs w:val="20"/>
        </w:rPr>
      </w:pPr>
      <w:r w:rsidDel="00000000" w:rsidR="00000000" w:rsidRPr="00000000">
        <w:rPr>
          <w:rtl w:val="0"/>
        </w:rPr>
      </w:r>
    </w:p>
    <w:p w:rsidR="00000000" w:rsidDel="00000000" w:rsidP="00000000" w:rsidRDefault="00000000" w:rsidRPr="00000000" w14:paraId="00000092">
      <w:pPr>
        <w:rPr>
          <w:sz w:val="20"/>
          <w:szCs w:val="20"/>
        </w:rPr>
      </w:pPr>
      <w:r w:rsidDel="00000000" w:rsidR="00000000" w:rsidRPr="00000000">
        <w:rPr>
          <w:rtl w:val="0"/>
        </w:rPr>
      </w:r>
    </w:p>
    <w:p w:rsidR="00000000" w:rsidDel="00000000" w:rsidP="00000000" w:rsidRDefault="00000000" w:rsidRPr="00000000" w14:paraId="00000093">
      <w:pPr>
        <w:rPr>
          <w:sz w:val="20"/>
          <w:szCs w:val="20"/>
        </w:rPr>
      </w:pPr>
      <w:r w:rsidDel="00000000" w:rsidR="00000000" w:rsidRPr="00000000">
        <w:rPr>
          <w:sz w:val="20"/>
          <w:szCs w:val="20"/>
          <w:rtl w:val="0"/>
        </w:rPr>
        <w:t xml:space="preserve">Figure 6.1 displays the physical wiring of the system based on the wiring diagram from Figure 4.1 in section 4.</w:t>
      </w:r>
    </w:p>
    <w:p w:rsidR="00000000" w:rsidDel="00000000" w:rsidP="00000000" w:rsidRDefault="00000000" w:rsidRPr="00000000" w14:paraId="00000094">
      <w:pPr>
        <w:rPr>
          <w:sz w:val="20"/>
          <w:szCs w:val="20"/>
        </w:rPr>
      </w:pPr>
      <w:r w:rsidDel="00000000" w:rsidR="00000000" w:rsidRPr="00000000">
        <w:rPr>
          <w:rtl w:val="0"/>
        </w:rPr>
      </w:r>
    </w:p>
    <w:p w:rsidR="00000000" w:rsidDel="00000000" w:rsidP="00000000" w:rsidRDefault="00000000" w:rsidRPr="00000000" w14:paraId="00000095">
      <w:pPr>
        <w:rPr>
          <w:sz w:val="20"/>
          <w:szCs w:val="20"/>
        </w:rPr>
      </w:pPr>
      <w:r w:rsidDel="00000000" w:rsidR="00000000" w:rsidRPr="00000000">
        <w:rPr>
          <w:sz w:val="20"/>
          <w:szCs w:val="20"/>
          <w:rtl w:val="0"/>
        </w:rPr>
        <w:t xml:space="preserve">In order to test the motor, I selected the stock “Quadrotor x” airframe.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drawing>
          <wp:inline distB="0" distT="0" distL="0" distR="0">
            <wp:extent cx="3959502" cy="2815280"/>
            <wp:effectExtent b="0" l="0" r="0" t="0"/>
            <wp:docPr id="3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959502" cy="281528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t xml:space="preserve">Figure 6.2</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CURRENTLY USING THIS AIRFRAME:</w:t>
      </w:r>
    </w:p>
    <w:p w:rsidR="00000000" w:rsidDel="00000000" w:rsidP="00000000" w:rsidRDefault="00000000" w:rsidRPr="00000000" w14:paraId="0000009C">
      <w:pPr>
        <w:jc w:val="center"/>
        <w:rPr/>
      </w:pPr>
      <w:sdt>
        <w:sdtPr>
          <w:tag w:val="goog_rdk_0"/>
        </w:sdtPr>
        <w:sdtContent>
          <w:commentRangeStart w:id="0"/>
        </w:sdtContent>
      </w:sdt>
      <w:r w:rsidDel="00000000" w:rsidR="00000000" w:rsidRPr="00000000">
        <w:rPr/>
        <w:drawing>
          <wp:inline distB="114300" distT="114300" distL="114300" distR="114300">
            <wp:extent cx="4374558" cy="4891088"/>
            <wp:effectExtent b="0" l="0" r="0" t="0"/>
            <wp:docPr id="1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374558" cy="4891088"/>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Once the airframe was selected, go to the tab on the left vertical bar labeled “Motors.”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drawing>
          <wp:inline distB="0" distT="0" distL="0" distR="0">
            <wp:extent cx="4570940" cy="3166646"/>
            <wp:effectExtent b="0" l="0" r="0" t="0"/>
            <wp:docPr id="3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570940" cy="316664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pPr>
      <w:bookmarkStart w:colFirst="0" w:colLast="0" w:name="_heading=h.1t3h5sf" w:id="8"/>
      <w:bookmarkEnd w:id="8"/>
      <w:r w:rsidDel="00000000" w:rsidR="00000000" w:rsidRPr="00000000">
        <w:rPr>
          <w:rtl w:val="0"/>
        </w:rPr>
        <w:t xml:space="preserve">Figure 6.3</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Make sure all propellers are removed. Then raise each slider approximately 1/3 of the available distance. Sliders used for the test will be 1,2,3,4. The PX4 software has built in delays, therefore, the motors will spin approximately 2 seconds after you have released the slider position. Repeat the process for the remaining motors.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1"/>
        <w:numPr>
          <w:ilvl w:val="0"/>
          <w:numId w:val="4"/>
        </w:numPr>
      </w:pPr>
      <w:bookmarkStart w:colFirst="0" w:colLast="0" w:name="_heading=h.7duqq6wycsqv" w:id="9"/>
      <w:bookmarkEnd w:id="9"/>
      <w:r w:rsidDel="00000000" w:rsidR="00000000" w:rsidRPr="00000000">
        <w:rPr>
          <w:rtl w:val="0"/>
        </w:rPr>
        <w:t xml:space="preserve">Setting up the RC Controller to control the motors</w:t>
      </w:r>
      <w:r w:rsidDel="00000000" w:rsidR="00000000" w:rsidRPr="00000000">
        <w:rPr>
          <w:rtl w:val="0"/>
        </w:rPr>
      </w:r>
    </w:p>
    <w:p w:rsidR="00000000" w:rsidDel="00000000" w:rsidP="00000000" w:rsidRDefault="00000000" w:rsidRPr="00000000" w14:paraId="000000A7">
      <w:pPr>
        <w:rPr/>
      </w:pPr>
      <w:hyperlink r:id="rId26">
        <w:r w:rsidDel="00000000" w:rsidR="00000000" w:rsidRPr="00000000">
          <w:rPr>
            <w:color w:val="1155cc"/>
            <w:u w:val="single"/>
            <w:rtl w:val="0"/>
          </w:rPr>
          <w:t xml:space="preserve">https://docs.px4.io/master/en/config/radio.html</w:t>
        </w:r>
      </w:hyperlink>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RC Controller Model:</w:t>
      </w:r>
    </w:p>
    <w:p w:rsidR="00000000" w:rsidDel="00000000" w:rsidP="00000000" w:rsidRDefault="00000000" w:rsidRPr="00000000" w14:paraId="000000AA">
      <w:pPr>
        <w:rPr/>
      </w:pPr>
      <w:r w:rsidDel="00000000" w:rsidR="00000000" w:rsidRPr="00000000">
        <w:rPr>
          <w:rtl w:val="0"/>
        </w:rPr>
        <w:tab/>
      </w:r>
      <w:hyperlink r:id="rId27">
        <w:r w:rsidDel="00000000" w:rsidR="00000000" w:rsidRPr="00000000">
          <w:rPr>
            <w:color w:val="1155cc"/>
            <w:u w:val="single"/>
            <w:rtl w:val="0"/>
          </w:rPr>
          <w:t xml:space="preserve">https://www.frsky-rc.com/product/taranis-x9-lite-s/</w:t>
        </w:r>
      </w:hyperlink>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FrSky RX6R Documentation:</w:t>
      </w:r>
    </w:p>
    <w:p w:rsidR="00000000" w:rsidDel="00000000" w:rsidP="00000000" w:rsidRDefault="00000000" w:rsidRPr="00000000" w14:paraId="000000AD">
      <w:pPr>
        <w:rPr/>
      </w:pPr>
      <w:hyperlink r:id="rId28">
        <w:r w:rsidDel="00000000" w:rsidR="00000000" w:rsidRPr="00000000">
          <w:rPr>
            <w:color w:val="1155cc"/>
            <w:u w:val="single"/>
            <w:rtl w:val="0"/>
          </w:rPr>
          <w:t xml:space="preserve">https://www.frsky-rc.com/wp-content/uploads/Downloads/Manual/RX6R/RX6R%20ACCESS-Manual.pdf</w:t>
        </w:r>
      </w:hyperlink>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How to register:</w:t>
      </w:r>
    </w:p>
    <w:p w:rsidR="00000000" w:rsidDel="00000000" w:rsidP="00000000" w:rsidRDefault="00000000" w:rsidRPr="00000000" w14:paraId="000000B0">
      <w:pPr>
        <w:rPr/>
      </w:pPr>
      <w:r w:rsidDel="00000000" w:rsidR="00000000" w:rsidRPr="00000000">
        <w:rPr>
          <w:rtl w:val="0"/>
        </w:rPr>
        <w:t xml:space="preserve">Turn off all power, including battery</w:t>
      </w:r>
    </w:p>
    <w:p w:rsidR="00000000" w:rsidDel="00000000" w:rsidP="00000000" w:rsidRDefault="00000000" w:rsidRPr="00000000" w14:paraId="000000B1">
      <w:pPr>
        <w:rPr/>
      </w:pPr>
      <w:r w:rsidDel="00000000" w:rsidR="00000000" w:rsidRPr="00000000">
        <w:rPr>
          <w:rtl w:val="0"/>
        </w:rPr>
        <w:t xml:space="preserve">Put transmitter into REG mode</w:t>
      </w:r>
    </w:p>
    <w:p w:rsidR="00000000" w:rsidDel="00000000" w:rsidP="00000000" w:rsidRDefault="00000000" w:rsidRPr="00000000" w14:paraId="000000B2">
      <w:pPr>
        <w:rPr/>
      </w:pPr>
      <w:r w:rsidDel="00000000" w:rsidR="00000000" w:rsidRPr="00000000">
        <w:rPr>
          <w:rtl w:val="0"/>
        </w:rPr>
        <w:t xml:space="preserve">While holding down F/S button, plug battery</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How to bind: </w:t>
      </w:r>
    </w:p>
    <w:p w:rsidR="00000000" w:rsidDel="00000000" w:rsidP="00000000" w:rsidRDefault="00000000" w:rsidRPr="00000000" w14:paraId="000000B5">
      <w:pPr>
        <w:rPr/>
      </w:pPr>
      <w:r w:rsidDel="00000000" w:rsidR="00000000" w:rsidRPr="00000000">
        <w:rPr>
          <w:rtl w:val="0"/>
        </w:rPr>
        <w:t xml:space="preserve">Same thing, do not hold F/S button + BIND mode instead of REG mode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MIXES on RC to bind channel 5 to arm switch</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numPr>
          <w:ilvl w:val="0"/>
          <w:numId w:val="4"/>
        </w:numPr>
      </w:pPr>
      <w:bookmarkStart w:colFirst="0" w:colLast="0" w:name="_heading=h.fielzn84pkf1" w:id="10"/>
      <w:bookmarkEnd w:id="10"/>
      <w:r w:rsidDel="00000000" w:rsidR="00000000" w:rsidRPr="00000000">
        <w:rPr>
          <w:rtl w:val="0"/>
        </w:rPr>
        <w:t xml:space="preserve">VOXL Flight - Controller + Computer</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Documentation: </w:t>
      </w:r>
      <w:hyperlink r:id="rId29">
        <w:r w:rsidDel="00000000" w:rsidR="00000000" w:rsidRPr="00000000">
          <w:rPr>
            <w:color w:val="1155cc"/>
            <w:u w:val="single"/>
            <w:rtl w:val="0"/>
          </w:rPr>
          <w:t xml:space="preserve">https://docs.modalai.com/voxl-flight/</w:t>
        </w:r>
      </w:hyperlink>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t xml:space="preserve">Turn off pre-flight checks for compass (no internal compass on board): set </w:t>
      </w:r>
      <w:r w:rsidDel="00000000" w:rsidR="00000000" w:rsidRPr="00000000">
        <w:rPr>
          <w:b w:val="1"/>
          <w:rtl w:val="0"/>
        </w:rPr>
        <w:t xml:space="preserve">SYS_HAS_MAG to 0</w:t>
      </w:r>
    </w:p>
    <w:p w:rsidR="00000000" w:rsidDel="00000000" w:rsidP="00000000" w:rsidRDefault="00000000" w:rsidRPr="00000000" w14:paraId="000000BF">
      <w:pPr>
        <w:rPr>
          <w:b w:val="1"/>
        </w:rPr>
      </w:pPr>
      <w:r w:rsidDel="00000000" w:rsidR="00000000" w:rsidRPr="00000000">
        <w:rPr>
          <w:rtl w:val="0"/>
        </w:rPr>
        <w:t xml:space="preserve">Turn off pre-flight checks for airspeed sensor (do not have one installed): set </w:t>
      </w:r>
      <w:r w:rsidDel="00000000" w:rsidR="00000000" w:rsidRPr="00000000">
        <w:rPr>
          <w:b w:val="1"/>
          <w:rtl w:val="0"/>
        </w:rPr>
        <w:t xml:space="preserve">FW_ARSP_MODE to 1</w:t>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tl w:val="0"/>
        </w:rPr>
        <w:t xml:space="preserve">SET ACCELEROMETER AND MAGNETOMETER ORIENTATIONS:</w:t>
      </w:r>
    </w:p>
    <w:p w:rsidR="00000000" w:rsidDel="00000000" w:rsidP="00000000" w:rsidRDefault="00000000" w:rsidRPr="00000000" w14:paraId="000000C2">
      <w:pPr>
        <w:rPr>
          <w:b w:val="1"/>
        </w:rPr>
      </w:pPr>
      <w:hyperlink r:id="rId30">
        <w:r w:rsidDel="00000000" w:rsidR="00000000" w:rsidRPr="00000000">
          <w:rPr>
            <w:b w:val="1"/>
            <w:color w:val="1155cc"/>
            <w:u w:val="single"/>
            <w:rtl w:val="0"/>
          </w:rPr>
          <w:t xml:space="preserve">https://docs.px4.io/v1.12/en/config/flight_controller_orientation.html</w:t>
        </w:r>
      </w:hyperlink>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How to perform ESC calibration:</w:t>
      </w:r>
    </w:p>
    <w:p w:rsidR="00000000" w:rsidDel="00000000" w:rsidP="00000000" w:rsidRDefault="00000000" w:rsidRPr="00000000" w14:paraId="000000C6">
      <w:pPr>
        <w:rPr>
          <w:b w:val="1"/>
        </w:rPr>
      </w:pPr>
      <w:hyperlink r:id="rId31">
        <w:r w:rsidDel="00000000" w:rsidR="00000000" w:rsidRPr="00000000">
          <w:rPr>
            <w:b w:val="1"/>
            <w:color w:val="1155cc"/>
            <w:u w:val="single"/>
            <w:rtl w:val="0"/>
          </w:rPr>
          <w:t xml:space="preserve">https://docs.modalai.com/flight-core-pwm-esc-calibration/</w:t>
        </w:r>
      </w:hyperlink>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Problem:</w:t>
      </w:r>
    </w:p>
    <w:p w:rsidR="00000000" w:rsidDel="00000000" w:rsidP="00000000" w:rsidRDefault="00000000" w:rsidRPr="00000000" w14:paraId="000000CB">
      <w:pPr>
        <w:rPr/>
      </w:pPr>
      <w:hyperlink r:id="rId32">
        <w:r w:rsidDel="00000000" w:rsidR="00000000" w:rsidRPr="00000000">
          <w:rPr>
            <w:color w:val="1155cc"/>
            <w:u w:val="single"/>
            <w:rtl w:val="0"/>
          </w:rPr>
          <w:t xml:space="preserve">https://forum.modalai.com/topic/418/motors-not-responding-to-throttle/5</w:t>
        </w:r>
      </w:hyperlink>
      <w:r w:rsidDel="00000000" w:rsidR="00000000" w:rsidRPr="00000000">
        <w:rPr>
          <w:rtl w:val="0"/>
        </w:rPr>
      </w:r>
    </w:p>
    <w:p w:rsidR="00000000" w:rsidDel="00000000" w:rsidP="00000000" w:rsidRDefault="00000000" w:rsidRPr="00000000" w14:paraId="000000CC">
      <w:pPr>
        <w:numPr>
          <w:ilvl w:val="0"/>
          <w:numId w:val="1"/>
        </w:numPr>
        <w:ind w:left="720" w:hanging="360"/>
        <w:rPr>
          <w:u w:val="none"/>
        </w:rPr>
      </w:pPr>
      <w:r w:rsidDel="00000000" w:rsidR="00000000" w:rsidRPr="00000000">
        <w:rPr>
          <w:rtl w:val="0"/>
        </w:rPr>
        <w:t xml:space="preserve">Likely need this to fix it:</w:t>
      </w:r>
    </w:p>
    <w:p w:rsidR="00000000" w:rsidDel="00000000" w:rsidP="00000000" w:rsidRDefault="00000000" w:rsidRPr="00000000" w14:paraId="000000CD">
      <w:pPr>
        <w:numPr>
          <w:ilvl w:val="1"/>
          <w:numId w:val="1"/>
        </w:numPr>
        <w:ind w:left="1440" w:hanging="360"/>
        <w:rPr>
          <w:u w:val="none"/>
        </w:rPr>
      </w:pPr>
      <w:hyperlink r:id="rId33">
        <w:r w:rsidDel="00000000" w:rsidR="00000000" w:rsidRPr="00000000">
          <w:rPr>
            <w:color w:val="1155cc"/>
            <w:u w:val="single"/>
            <w:rtl w:val="0"/>
          </w:rPr>
          <w:t xml:space="preserve">https://www.modalai.com/products/replacement-gps-mag-for-voxl-m500-pixhawk-4-secondary-gps</w:t>
        </w:r>
      </w:hyperlink>
      <w:r w:rsidDel="00000000" w:rsidR="00000000" w:rsidRPr="00000000">
        <w:rPr>
          <w:rtl w:val="0"/>
        </w:rPr>
      </w:r>
    </w:p>
    <w:p w:rsidR="00000000" w:rsidDel="00000000" w:rsidP="00000000" w:rsidRDefault="00000000" w:rsidRPr="00000000" w14:paraId="000000CE">
      <w:pPr>
        <w:numPr>
          <w:ilvl w:val="2"/>
          <w:numId w:val="1"/>
        </w:numPr>
        <w:ind w:left="2160" w:hanging="360"/>
        <w:rPr>
          <w:u w:val="none"/>
        </w:rPr>
      </w:pPr>
      <w:r w:rsidDel="00000000" w:rsidR="00000000" w:rsidRPr="00000000">
        <w:rPr>
          <w:rtl w:val="0"/>
        </w:rPr>
        <w:t xml:space="preserve">will add compass and gps</w:t>
      </w:r>
    </w:p>
    <w:p w:rsidR="00000000" w:rsidDel="00000000" w:rsidP="00000000" w:rsidRDefault="00000000" w:rsidRPr="00000000" w14:paraId="000000CF">
      <w:pPr>
        <w:numPr>
          <w:ilvl w:val="0"/>
          <w:numId w:val="1"/>
        </w:numPr>
        <w:ind w:left="720" w:hanging="360"/>
        <w:rPr>
          <w:u w:val="none"/>
        </w:rPr>
      </w:pPr>
      <w:r w:rsidDel="00000000" w:rsidR="00000000" w:rsidRPr="00000000">
        <w:rPr>
          <w:rtl w:val="0"/>
        </w:rPr>
        <w:t xml:space="preserve">Otherwise, this would have to be changed in the firmware:</w:t>
      </w:r>
    </w:p>
    <w:p w:rsidR="00000000" w:rsidDel="00000000" w:rsidP="00000000" w:rsidRDefault="00000000" w:rsidRPr="00000000" w14:paraId="000000D0">
      <w:pPr>
        <w:numPr>
          <w:ilvl w:val="1"/>
          <w:numId w:val="1"/>
        </w:numPr>
        <w:ind w:left="1440" w:hanging="360"/>
        <w:rPr>
          <w:u w:val="none"/>
        </w:rPr>
      </w:pPr>
      <w:hyperlink r:id="rId34">
        <w:r w:rsidDel="00000000" w:rsidR="00000000" w:rsidRPr="00000000">
          <w:rPr>
            <w:color w:val="1155cc"/>
            <w:u w:val="single"/>
            <w:rtl w:val="0"/>
          </w:rPr>
          <w:t xml:space="preserve">https://github.com/modalai/ecl/commit/bbfc7a877b6a344ec6b3d57d164d160e22436495</w:t>
        </w:r>
      </w:hyperlink>
      <w:r w:rsidDel="00000000" w:rsidR="00000000" w:rsidRPr="00000000">
        <w:rPr>
          <w:rtl w:val="0"/>
        </w:rPr>
      </w:r>
    </w:p>
    <w:p w:rsidR="00000000" w:rsidDel="00000000" w:rsidP="00000000" w:rsidRDefault="00000000" w:rsidRPr="00000000" w14:paraId="000000D1">
      <w:pPr>
        <w:numPr>
          <w:ilvl w:val="1"/>
          <w:numId w:val="1"/>
        </w:numPr>
        <w:ind w:left="1440" w:hanging="360"/>
        <w:rPr>
          <w:u w:val="none"/>
        </w:rPr>
      </w:pPr>
      <w:r w:rsidDel="00000000" w:rsidR="00000000" w:rsidRPr="00000000">
        <w:rPr>
          <w:rtl w:val="0"/>
        </w:rPr>
        <w:t xml:space="preserve">This also involves having vision setup with the VOXL board</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There’s a default parameters file:</w:t>
      </w:r>
    </w:p>
    <w:p w:rsidR="00000000" w:rsidDel="00000000" w:rsidP="00000000" w:rsidRDefault="00000000" w:rsidRPr="00000000" w14:paraId="000000D7">
      <w:pPr>
        <w:rPr/>
      </w:pPr>
      <w:hyperlink r:id="rId35">
        <w:r w:rsidDel="00000000" w:rsidR="00000000" w:rsidRPr="00000000">
          <w:rPr>
            <w:color w:val="1155cc"/>
            <w:u w:val="single"/>
            <w:rtl w:val="0"/>
          </w:rPr>
          <w:t xml:space="preserve">https://docs.modalai.com/upload-px4-parameters/</w:t>
        </w:r>
      </w:hyperlink>
      <w:r w:rsidDel="00000000" w:rsidR="00000000" w:rsidRPr="00000000">
        <w:rPr>
          <w:rtl w:val="0"/>
        </w:rPr>
      </w:r>
    </w:p>
    <w:p w:rsidR="00000000" w:rsidDel="00000000" w:rsidP="00000000" w:rsidRDefault="00000000" w:rsidRPr="00000000" w14:paraId="000000D8">
      <w:pPr>
        <w:pStyle w:val="Heading1"/>
        <w:numPr>
          <w:ilvl w:val="0"/>
          <w:numId w:val="4"/>
        </w:numPr>
      </w:pPr>
      <w:bookmarkStart w:colFirst="0" w:colLast="0" w:name="_heading=h.p3c9si280dob" w:id="11"/>
      <w:bookmarkEnd w:id="11"/>
      <w:r w:rsidDel="00000000" w:rsidR="00000000" w:rsidRPr="00000000">
        <w:rPr>
          <w:rtl w:val="0"/>
        </w:rPr>
        <w:t xml:space="preserve">Wireless Connection between QGC and VOXL</w:t>
      </w: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tab/>
        <w:t xml:space="preserve">3 modes of wireless communication:</w:t>
      </w:r>
    </w:p>
    <w:p w:rsidR="00000000" w:rsidDel="00000000" w:rsidP="00000000" w:rsidRDefault="00000000" w:rsidRPr="00000000" w14:paraId="000000DA">
      <w:pPr>
        <w:numPr>
          <w:ilvl w:val="0"/>
          <w:numId w:val="3"/>
        </w:numPr>
        <w:ind w:left="1440" w:hanging="360"/>
        <w:rPr>
          <w:b w:val="1"/>
        </w:rPr>
      </w:pPr>
      <w:r w:rsidDel="00000000" w:rsidR="00000000" w:rsidRPr="00000000">
        <w:rPr>
          <w:b w:val="1"/>
          <w:rtl w:val="0"/>
        </w:rPr>
        <w:t xml:space="preserve">WiFi </w:t>
      </w:r>
      <w:r w:rsidDel="00000000" w:rsidR="00000000" w:rsidRPr="00000000">
        <w:rPr>
          <w:rtl w:val="0"/>
        </w:rPr>
        <w:t xml:space="preserve">(</w:t>
      </w:r>
      <w:hyperlink r:id="rId36">
        <w:r w:rsidDel="00000000" w:rsidR="00000000" w:rsidRPr="00000000">
          <w:rPr>
            <w:color w:val="1155cc"/>
            <w:u w:val="single"/>
            <w:rtl w:val="0"/>
          </w:rPr>
          <w:t xml:space="preserve">https://docs.modalai.com/qgc-wifi/</w:t>
        </w:r>
      </w:hyperlink>
      <w:r w:rsidDel="00000000" w:rsidR="00000000" w:rsidRPr="00000000">
        <w:rPr>
          <w:rtl w:val="0"/>
        </w:rPr>
        <w:t xml:space="preserve">) </w:t>
      </w:r>
    </w:p>
    <w:p w:rsidR="00000000" w:rsidDel="00000000" w:rsidP="00000000" w:rsidRDefault="00000000" w:rsidRPr="00000000" w14:paraId="000000DB">
      <w:pPr>
        <w:ind w:left="720" w:firstLine="720"/>
        <w:rPr/>
      </w:pPr>
      <w:r w:rsidDel="00000000" w:rsidR="00000000" w:rsidRPr="00000000">
        <w:rPr/>
        <w:drawing>
          <wp:inline distB="114300" distT="114300" distL="114300" distR="114300">
            <wp:extent cx="5186363" cy="2902922"/>
            <wp:effectExtent b="0" l="0" r="0" t="0"/>
            <wp:docPr id="1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186363" cy="290292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3"/>
        </w:numPr>
        <w:ind w:left="1440" w:hanging="360"/>
        <w:rPr>
          <w:u w:val="none"/>
        </w:rPr>
      </w:pPr>
      <w:r w:rsidDel="00000000" w:rsidR="00000000" w:rsidRPr="00000000">
        <w:rPr>
          <w:rtl w:val="0"/>
        </w:rPr>
        <w:t xml:space="preserve">LTE (</w:t>
      </w:r>
      <w:hyperlink r:id="rId38">
        <w:r w:rsidDel="00000000" w:rsidR="00000000" w:rsidRPr="00000000">
          <w:rPr>
            <w:color w:val="1155cc"/>
            <w:u w:val="single"/>
            <w:rtl w:val="0"/>
          </w:rPr>
          <w:t xml:space="preserve">https://docs.modalai.com/voxl-lte/</w:t>
        </w:r>
      </w:hyperlink>
      <w:r w:rsidDel="00000000" w:rsidR="00000000" w:rsidRPr="00000000">
        <w:rPr>
          <w:rtl w:val="0"/>
        </w:rPr>
        <w:t xml:space="preserve">) </w:t>
      </w:r>
    </w:p>
    <w:p w:rsidR="00000000" w:rsidDel="00000000" w:rsidP="00000000" w:rsidRDefault="00000000" w:rsidRPr="00000000" w14:paraId="000000DD">
      <w:pPr>
        <w:ind w:left="1440" w:firstLine="0"/>
        <w:rPr/>
      </w:pPr>
      <w:r w:rsidDel="00000000" w:rsidR="00000000" w:rsidRPr="00000000">
        <w:rPr/>
        <w:drawing>
          <wp:inline distB="114300" distT="114300" distL="114300" distR="114300">
            <wp:extent cx="5075533" cy="2852738"/>
            <wp:effectExtent b="0" l="0" r="0" t="0"/>
            <wp:docPr id="20"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075533"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3"/>
        </w:numPr>
        <w:ind w:left="1440" w:hanging="360"/>
        <w:rPr>
          <w:u w:val="none"/>
        </w:rPr>
      </w:pPr>
      <w:r w:rsidDel="00000000" w:rsidR="00000000" w:rsidRPr="00000000">
        <w:rPr>
          <w:rtl w:val="0"/>
        </w:rPr>
        <w:t xml:space="preserve">Microhard (</w:t>
      </w:r>
      <w:hyperlink r:id="rId40">
        <w:r w:rsidDel="00000000" w:rsidR="00000000" w:rsidRPr="00000000">
          <w:rPr>
            <w:color w:val="1155cc"/>
            <w:u w:val="single"/>
            <w:rtl w:val="0"/>
          </w:rPr>
          <w:t xml:space="preserve">https://docs.modalai.com/microhard-add-on-manual/</w:t>
        </w:r>
      </w:hyperlink>
      <w:r w:rsidDel="00000000" w:rsidR="00000000" w:rsidRPr="00000000">
        <w:rPr>
          <w:rtl w:val="0"/>
        </w:rPr>
        <w:t xml:space="preserve">) </w:t>
      </w:r>
    </w:p>
    <w:p w:rsidR="00000000" w:rsidDel="00000000" w:rsidP="00000000" w:rsidRDefault="00000000" w:rsidRPr="00000000" w14:paraId="000000DF">
      <w:pPr>
        <w:ind w:left="1440" w:firstLine="0"/>
        <w:rPr/>
      </w:pPr>
      <w:r w:rsidDel="00000000" w:rsidR="00000000" w:rsidRPr="00000000">
        <w:rPr/>
        <w:drawing>
          <wp:inline distB="114300" distT="114300" distL="114300" distR="114300">
            <wp:extent cx="5567363" cy="3131641"/>
            <wp:effectExtent b="0" l="0" r="0" t="0"/>
            <wp:docPr id="35"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567363" cy="3131641"/>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2"/>
        <w:numPr>
          <w:ilvl w:val="1"/>
          <w:numId w:val="4"/>
        </w:numPr>
        <w:ind w:left="677" w:hanging="317"/>
        <w:rPr>
          <w:sz w:val="36"/>
          <w:szCs w:val="36"/>
        </w:rPr>
      </w:pPr>
      <w:bookmarkStart w:colFirst="0" w:colLast="0" w:name="_heading=h.ls9smr1mjafa" w:id="12"/>
      <w:bookmarkEnd w:id="12"/>
      <w:r w:rsidDel="00000000" w:rsidR="00000000" w:rsidRPr="00000000">
        <w:rPr>
          <w:sz w:val="36"/>
          <w:szCs w:val="36"/>
          <w:rtl w:val="0"/>
        </w:rPr>
        <w:t xml:space="preserve">WiFi Connection Process</w:t>
      </w:r>
    </w:p>
    <w:p w:rsidR="00000000" w:rsidDel="00000000" w:rsidP="00000000" w:rsidRDefault="00000000" w:rsidRPr="00000000" w14:paraId="000000E1">
      <w:pPr>
        <w:ind w:left="677" w:firstLine="0"/>
        <w:rPr/>
      </w:pPr>
      <w:r w:rsidDel="00000000" w:rsidR="00000000" w:rsidRPr="00000000">
        <w:rPr>
          <w:rtl w:val="0"/>
        </w:rPr>
        <w:t xml:space="preserve">QGC current version: v4.1.6 (needs to be at least v3.5.6)</w:t>
      </w:r>
    </w:p>
    <w:p w:rsidR="00000000" w:rsidDel="00000000" w:rsidP="00000000" w:rsidRDefault="00000000" w:rsidRPr="00000000" w14:paraId="000000E2">
      <w:pPr>
        <w:ind w:left="677" w:firstLine="0"/>
        <w:rPr/>
      </w:pPr>
      <w:r w:rsidDel="00000000" w:rsidR="00000000" w:rsidRPr="00000000">
        <w:rPr>
          <w:rtl w:val="0"/>
        </w:rPr>
      </w:r>
    </w:p>
    <w:p w:rsidR="00000000" w:rsidDel="00000000" w:rsidP="00000000" w:rsidRDefault="00000000" w:rsidRPr="00000000" w14:paraId="000000E3">
      <w:pPr>
        <w:ind w:left="677" w:firstLine="0"/>
        <w:rPr/>
      </w:pPr>
      <w:r w:rsidDel="00000000" w:rsidR="00000000" w:rsidRPr="00000000">
        <w:rPr>
          <w:rtl w:val="0"/>
        </w:rPr>
        <w:t xml:space="preserve">How to get into voxl control menu:</w:t>
      </w:r>
    </w:p>
    <w:p w:rsidR="00000000" w:rsidDel="00000000" w:rsidP="00000000" w:rsidRDefault="00000000" w:rsidRPr="00000000" w14:paraId="000000E4">
      <w:pPr>
        <w:ind w:left="677" w:firstLine="0"/>
        <w:rPr>
          <w:rFonts w:ascii="Courier New" w:cs="Courier New" w:eastAsia="Courier New" w:hAnsi="Courier New"/>
          <w:color w:val="5c5962"/>
          <w:sz w:val="18"/>
          <w:szCs w:val="18"/>
          <w:shd w:fill="f5f6fa" w:val="clear"/>
        </w:rPr>
      </w:pPr>
      <w:r w:rsidDel="00000000" w:rsidR="00000000" w:rsidRPr="00000000">
        <w:rPr>
          <w:rFonts w:ascii="Courier New" w:cs="Courier New" w:eastAsia="Courier New" w:hAnsi="Courier New"/>
          <w:color w:val="5c5962"/>
          <w:sz w:val="18"/>
          <w:szCs w:val="18"/>
          <w:shd w:fill="f5f6fa" w:val="clear"/>
          <w:rtl w:val="0"/>
        </w:rPr>
        <w:t xml:space="preserve">ssh root@192.168.8.1</w:t>
      </w:r>
    </w:p>
    <w:p w:rsidR="00000000" w:rsidDel="00000000" w:rsidP="00000000" w:rsidRDefault="00000000" w:rsidRPr="00000000" w14:paraId="000000E5">
      <w:pPr>
        <w:ind w:left="677" w:firstLine="0"/>
        <w:rPr>
          <w:rFonts w:ascii="Courier New" w:cs="Courier New" w:eastAsia="Courier New" w:hAnsi="Courier New"/>
          <w:color w:val="859900"/>
          <w:sz w:val="18"/>
          <w:szCs w:val="18"/>
          <w:shd w:fill="f5f6fa" w:val="clear"/>
        </w:rPr>
      </w:pPr>
      <w:r w:rsidDel="00000000" w:rsidR="00000000" w:rsidRPr="00000000">
        <w:rPr>
          <w:rFonts w:ascii="Courier New" w:cs="Courier New" w:eastAsia="Courier New" w:hAnsi="Courier New"/>
          <w:color w:val="859900"/>
          <w:sz w:val="18"/>
          <w:szCs w:val="18"/>
          <w:shd w:fill="f5f6fa" w:val="clear"/>
          <w:rtl w:val="0"/>
        </w:rPr>
        <w:t xml:space="preserve">(</w:t>
      </w:r>
      <w:r w:rsidDel="00000000" w:rsidR="00000000" w:rsidRPr="00000000">
        <w:rPr>
          <w:rFonts w:ascii="Courier New" w:cs="Courier New" w:eastAsia="Courier New" w:hAnsi="Courier New"/>
          <w:color w:val="5c5962"/>
          <w:sz w:val="18"/>
          <w:szCs w:val="18"/>
          <w:shd w:fill="f5f6fa" w:val="clear"/>
          <w:rtl w:val="0"/>
        </w:rPr>
        <w:t xml:space="preserve">password: oelinux123</w:t>
      </w:r>
      <w:r w:rsidDel="00000000" w:rsidR="00000000" w:rsidRPr="00000000">
        <w:rPr>
          <w:rFonts w:ascii="Courier New" w:cs="Courier New" w:eastAsia="Courier New" w:hAnsi="Courier New"/>
          <w:color w:val="859900"/>
          <w:sz w:val="18"/>
          <w:szCs w:val="18"/>
          <w:shd w:fill="f5f6fa" w:val="clear"/>
          <w:rtl w:val="0"/>
        </w:rPr>
        <w:t xml:space="preserve">)</w:t>
      </w:r>
    </w:p>
    <w:p w:rsidR="00000000" w:rsidDel="00000000" w:rsidP="00000000" w:rsidRDefault="00000000" w:rsidRPr="00000000" w14:paraId="000000E6">
      <w:pPr>
        <w:ind w:left="677" w:firstLine="0"/>
        <w:rPr>
          <w:rFonts w:ascii="Courier New" w:cs="Courier New" w:eastAsia="Courier New" w:hAnsi="Courier New"/>
          <w:color w:val="5c5962"/>
          <w:sz w:val="18"/>
          <w:szCs w:val="18"/>
          <w:shd w:fill="f5f6fa" w:val="clear"/>
        </w:rPr>
      </w:pPr>
      <w:r w:rsidDel="00000000" w:rsidR="00000000" w:rsidRPr="00000000">
        <w:rPr>
          <w:rtl w:val="0"/>
        </w:rPr>
        <w:t xml:space="preserve">yocto: </w:t>
      </w:r>
      <w:r w:rsidDel="00000000" w:rsidR="00000000" w:rsidRPr="00000000">
        <w:rPr>
          <w:rFonts w:ascii="Courier New" w:cs="Courier New" w:eastAsia="Courier New" w:hAnsi="Courier New"/>
          <w:color w:val="5c5962"/>
          <w:sz w:val="18"/>
          <w:szCs w:val="18"/>
          <w:shd w:fill="f5f6fa" w:val="clear"/>
          <w:rtl w:val="0"/>
        </w:rPr>
        <w:t xml:space="preserve">cd voxl-suite-ipk</w:t>
      </w:r>
    </w:p>
    <w:p w:rsidR="00000000" w:rsidDel="00000000" w:rsidP="00000000" w:rsidRDefault="00000000" w:rsidRPr="00000000" w14:paraId="000000E7">
      <w:pPr>
        <w:ind w:left="677" w:firstLine="0"/>
        <w:rPr>
          <w:rFonts w:ascii="Courier New" w:cs="Courier New" w:eastAsia="Courier New" w:hAnsi="Courier New"/>
          <w:color w:val="5c5962"/>
          <w:sz w:val="18"/>
          <w:szCs w:val="18"/>
          <w:shd w:fill="f5f6fa" w:val="clear"/>
        </w:rPr>
      </w:pPr>
      <w:r w:rsidDel="00000000" w:rsidR="00000000" w:rsidRPr="00000000">
        <w:rPr>
          <w:rtl w:val="0"/>
        </w:rPr>
      </w:r>
    </w:p>
    <w:p w:rsidR="00000000" w:rsidDel="00000000" w:rsidP="00000000" w:rsidRDefault="00000000" w:rsidRPr="00000000" w14:paraId="000000E8">
      <w:pPr>
        <w:ind w:left="677" w:firstLine="0"/>
        <w:rPr>
          <w:b w:val="1"/>
          <w:shd w:fill="f5f6fa" w:val="clear"/>
        </w:rPr>
      </w:pPr>
      <w:r w:rsidDel="00000000" w:rsidR="00000000" w:rsidRPr="00000000">
        <w:rPr>
          <w:b w:val="1"/>
          <w:shd w:fill="f5f6fa" w:val="clear"/>
          <w:rtl w:val="0"/>
        </w:rPr>
        <w:t xml:space="preserve">WIFI ADAPTER MUST HAVE THESE SETTINGS:</w:t>
      </w:r>
    </w:p>
    <w:p w:rsidR="00000000" w:rsidDel="00000000" w:rsidP="00000000" w:rsidRDefault="00000000" w:rsidRPr="00000000" w14:paraId="000000E9">
      <w:pPr>
        <w:ind w:left="0" w:firstLine="0"/>
        <w:jc w:val="center"/>
        <w:rPr>
          <w:rFonts w:ascii="Courier New" w:cs="Courier New" w:eastAsia="Courier New" w:hAnsi="Courier New"/>
          <w:color w:val="5c5962"/>
          <w:sz w:val="18"/>
          <w:szCs w:val="18"/>
          <w:shd w:fill="f5f6fa" w:val="clear"/>
        </w:rPr>
      </w:pPr>
      <w:r w:rsidDel="00000000" w:rsidR="00000000" w:rsidRPr="00000000">
        <w:rPr>
          <w:rFonts w:ascii="Courier New" w:cs="Courier New" w:eastAsia="Courier New" w:hAnsi="Courier New"/>
          <w:color w:val="5c5962"/>
          <w:sz w:val="18"/>
          <w:szCs w:val="18"/>
          <w:shd w:fill="f5f6fa" w:val="clear"/>
        </w:rPr>
        <w:drawing>
          <wp:inline distB="114300" distT="114300" distL="114300" distR="114300">
            <wp:extent cx="2773040" cy="3157538"/>
            <wp:effectExtent b="0" l="0" r="0" t="0"/>
            <wp:docPr id="16"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277304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1"/>
        <w:numPr>
          <w:ilvl w:val="0"/>
          <w:numId w:val="4"/>
        </w:numPr>
      </w:pPr>
      <w:bookmarkStart w:colFirst="0" w:colLast="0" w:name="_heading=h.mcq1bzb33ev" w:id="13"/>
      <w:bookmarkEnd w:id="13"/>
      <w:r w:rsidDel="00000000" w:rsidR="00000000" w:rsidRPr="00000000">
        <w:rPr>
          <w:rtl w:val="0"/>
        </w:rPr>
        <w:t xml:space="preserve">Telemetry</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4843083" cy="2443163"/>
            <wp:effectExtent b="0" l="0" r="0" t="0"/>
            <wp:docPr id="18"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4843083"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Connector: 6 Position JST GH, Vertical, MB06B-GHS-TBT</w:t>
      </w:r>
    </w:p>
    <w:p w:rsidR="00000000" w:rsidDel="00000000" w:rsidP="00000000" w:rsidRDefault="00000000" w:rsidRPr="00000000" w14:paraId="000000EE">
      <w:pPr>
        <w:rPr/>
      </w:pPr>
      <w:r w:rsidDel="00000000" w:rsidR="00000000" w:rsidRPr="00000000">
        <w:rPr/>
        <w:drawing>
          <wp:inline distB="114300" distT="114300" distL="114300" distR="114300">
            <wp:extent cx="2519363" cy="2308831"/>
            <wp:effectExtent b="0" l="0" r="0" t="0"/>
            <wp:docPr id="17"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519363" cy="2308831"/>
                    </a:xfrm>
                    <a:prstGeom prst="rect"/>
                    <a:ln/>
                  </pic:spPr>
                </pic:pic>
              </a:graphicData>
            </a:graphic>
          </wp:inline>
        </w:drawing>
      </w:r>
      <w:r w:rsidDel="00000000" w:rsidR="00000000" w:rsidRPr="00000000">
        <w:rPr>
          <w:rtl w:val="0"/>
        </w:rPr>
      </w:r>
    </w:p>
    <w:sectPr>
      <w:headerReference r:id="rId45" w:type="default"/>
      <w:footerReference r:id="rId46" w:type="default"/>
      <w:type w:val="nextPage"/>
      <w:pgSz w:h="15840" w:w="12240" w:orient="portrait"/>
      <w:pgMar w:bottom="720" w:top="720" w:left="720" w:right="72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acob Charest" w:id="0" w:date="2022-05-12T21:07:44Z">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be X Tailsitter. Check that in the parameters in QGroundControl in sys_autostart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F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ourier New"/>
  <w:font w:name="Arial"/>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224"/>
      </w:tabs>
      <w:spacing w:after="0" w:before="12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780"/>
      </w:tabs>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right"/>
      <w:pPr>
        <w:ind w:left="567" w:hanging="567"/>
      </w:pPr>
      <w:rPr>
        <w:rFonts w:ascii="Times New Roman" w:cs="Times New Roman" w:eastAsia="Times New Roman" w:hAnsi="Times New Roman"/>
        <w:b w:val="1"/>
        <w:i w:val="0"/>
        <w:sz w:val="36"/>
        <w:szCs w:val="36"/>
      </w:rPr>
    </w:lvl>
    <w:lvl w:ilvl="1">
      <w:start w:val="1"/>
      <w:numFmt w:val="decimal"/>
      <w:lvlText w:val="%1.%2."/>
      <w:lvlJc w:val="right"/>
      <w:pPr>
        <w:ind w:left="677" w:hanging="317"/>
      </w:pPr>
      <w:rPr/>
    </w:lvl>
    <w:lvl w:ilvl="2">
      <w:start w:val="1"/>
      <w:numFmt w:val="decimal"/>
      <w:lvlText w:val="%1.%2.%3."/>
      <w:lvlJc w:val="right"/>
      <w:pPr>
        <w:ind w:left="850" w:hanging="850"/>
      </w:pPr>
      <w:rPr/>
    </w:lvl>
    <w:lvl w:ilvl="3">
      <w:start w:val="1"/>
      <w:numFmt w:val="decimal"/>
      <w:lvlText w:val="%1.%2.%3.%4."/>
      <w:lvlJc w:val="right"/>
      <w:pPr>
        <w:ind w:left="1080" w:hanging="1080"/>
      </w:pPr>
      <w:rPr/>
    </w:lvl>
    <w:lvl w:ilvl="4">
      <w:start w:val="1"/>
      <w:numFmt w:val="decimal"/>
      <w:lvlText w:val="%1.%2.%3.%4.%5."/>
      <w:lvlJc w:val="right"/>
      <w:pPr>
        <w:ind w:left="1224" w:hanging="1224"/>
      </w:pPr>
      <w:rPr/>
    </w:lvl>
    <w:lvl w:ilvl="5">
      <w:start w:val="1"/>
      <w:numFmt w:val="decimal"/>
      <w:lvlText w:val="%1.%2.%3.%4.%5.%6."/>
      <w:lvlJc w:val="right"/>
      <w:pPr>
        <w:ind w:left="1296" w:hanging="1296"/>
      </w:pPr>
      <w:rPr/>
    </w:lvl>
    <w:lvl w:ilvl="6">
      <w:start w:val="1"/>
      <w:numFmt w:val="decimal"/>
      <w:lvlText w:val="%1.%2.%3.%4.%5.%6.%7."/>
      <w:lvlJc w:val="right"/>
      <w:pPr>
        <w:ind w:left="5073" w:hanging="708"/>
      </w:pPr>
      <w:rPr/>
    </w:lvl>
    <w:lvl w:ilvl="7">
      <w:start w:val="8"/>
      <w:numFmt w:val="decimal"/>
      <w:lvlText w:val="%1.%2.%3.%4.%5.%6.%7.%8."/>
      <w:lvlJc w:val="right"/>
      <w:pPr>
        <w:ind w:left="0" w:firstLine="0"/>
      </w:pPr>
      <w:rPr/>
    </w:lvl>
    <w:lvl w:ilvl="8">
      <w:start w:val="1"/>
      <w:numFmt w:val="decimal"/>
      <w:lvlText w:val="%1.%2.%3.%4.%5.%6.%7.%8.%9."/>
      <w:lvlJc w:val="right"/>
      <w:pPr>
        <w:ind w:left="0" w:firstLine="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567" w:right="0" w:hanging="567"/>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677" w:right="0" w:hanging="677"/>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850" w:right="0" w:hanging="85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1080" w:right="0" w:hanging="108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tabs>
        <w:tab w:val="left" w:pos="1224"/>
      </w:tabs>
      <w:spacing w:after="240" w:lineRule="auto"/>
      <w:ind w:left="1224" w:hanging="1224"/>
    </w:pPr>
    <w:rPr>
      <w:b w:val="1"/>
    </w:rPr>
  </w:style>
  <w:style w:type="paragraph" w:styleId="Heading6">
    <w:name w:val="heading 6"/>
    <w:basedOn w:val="Normal"/>
    <w:next w:val="Normal"/>
    <w:pPr>
      <w:keepNext w:val="1"/>
      <w:tabs>
        <w:tab w:val="left" w:pos="1296"/>
      </w:tabs>
      <w:spacing w:after="240" w:lineRule="auto"/>
      <w:ind w:left="1296" w:hanging="1296"/>
    </w:pPr>
    <w:rPr>
      <w:b w:val="1"/>
    </w:rPr>
  </w:style>
  <w:style w:type="paragraph" w:styleId="Title">
    <w:name w:val="Title"/>
    <w:basedOn w:val="Normal"/>
    <w:next w:val="Normal"/>
    <w:pPr>
      <w:spacing w:after="120" w:before="360" w:lineRule="auto"/>
    </w:pPr>
    <w:rPr>
      <w:b w:val="1"/>
      <w:sz w:val="52"/>
      <w:szCs w:val="52"/>
    </w:rPr>
  </w:style>
  <w:style w:type="paragraph" w:styleId="Normal" w:default="1">
    <w:name w:val="Normal"/>
    <w:qFormat w:val="1"/>
    <w:rPr>
      <w:sz w:val="22"/>
    </w:rPr>
  </w:style>
  <w:style w:type="paragraph" w:styleId="Heading1">
    <w:name w:val="heading 1"/>
    <w:next w:val="Normal"/>
    <w:qFormat w:val="1"/>
    <w:rsid w:val="00361E7F"/>
    <w:pPr>
      <w:keepNext w:val="1"/>
      <w:numPr>
        <w:numId w:val="1"/>
      </w:numPr>
      <w:spacing w:after="240" w:before="360"/>
      <w:outlineLvl w:val="0"/>
    </w:pPr>
    <w:rPr>
      <w:b w:val="1"/>
      <w:kern w:val="28"/>
      <w:sz w:val="36"/>
    </w:rPr>
  </w:style>
  <w:style w:type="paragraph" w:styleId="Heading2">
    <w:name w:val="heading 2"/>
    <w:next w:val="Normal"/>
    <w:qFormat w:val="1"/>
    <w:pPr>
      <w:keepNext w:val="1"/>
      <w:numPr>
        <w:ilvl w:val="1"/>
        <w:numId w:val="1"/>
      </w:numPr>
      <w:spacing w:after="240"/>
      <w:outlineLvl w:val="1"/>
    </w:pPr>
    <w:rPr>
      <w:b w:val="1"/>
      <w:sz w:val="24"/>
    </w:rPr>
  </w:style>
  <w:style w:type="paragraph" w:styleId="Heading3">
    <w:name w:val="heading 3"/>
    <w:next w:val="Normal"/>
    <w:qFormat w:val="1"/>
    <w:pPr>
      <w:keepNext w:val="1"/>
      <w:numPr>
        <w:ilvl w:val="2"/>
        <w:numId w:val="1"/>
      </w:numPr>
      <w:spacing w:after="240"/>
      <w:outlineLvl w:val="2"/>
    </w:pPr>
    <w:rPr>
      <w:b w:val="1"/>
      <w:sz w:val="24"/>
    </w:rPr>
  </w:style>
  <w:style w:type="paragraph" w:styleId="Heading4">
    <w:name w:val="heading 4"/>
    <w:next w:val="Normal"/>
    <w:qFormat w:val="1"/>
    <w:pPr>
      <w:keepNext w:val="1"/>
      <w:numPr>
        <w:ilvl w:val="3"/>
        <w:numId w:val="1"/>
      </w:numPr>
      <w:spacing w:after="240"/>
      <w:outlineLvl w:val="3"/>
    </w:pPr>
    <w:rPr>
      <w:b w:val="1"/>
      <w:sz w:val="24"/>
    </w:rPr>
  </w:style>
  <w:style w:type="paragraph" w:styleId="Heading5">
    <w:name w:val="heading 5"/>
    <w:basedOn w:val="Normal"/>
    <w:next w:val="Normal"/>
    <w:qFormat w:val="1"/>
    <w:pPr>
      <w:keepNext w:val="1"/>
      <w:numPr>
        <w:ilvl w:val="4"/>
        <w:numId w:val="1"/>
      </w:numPr>
      <w:tabs>
        <w:tab w:val="left" w:pos="1224"/>
      </w:tabs>
      <w:spacing w:after="240"/>
      <w:outlineLvl w:val="4"/>
    </w:pPr>
    <w:rPr>
      <w:b w:val="1"/>
    </w:rPr>
  </w:style>
  <w:style w:type="paragraph" w:styleId="Heading6">
    <w:name w:val="heading 6"/>
    <w:basedOn w:val="Normal"/>
    <w:next w:val="Normal"/>
    <w:qFormat w:val="1"/>
    <w:pPr>
      <w:keepNext w:val="1"/>
      <w:numPr>
        <w:ilvl w:val="5"/>
        <w:numId w:val="1"/>
      </w:numPr>
      <w:tabs>
        <w:tab w:val="left" w:pos="1296"/>
      </w:tabs>
      <w:spacing w:after="240"/>
      <w:outlineLvl w:val="5"/>
    </w:pPr>
    <w:rPr>
      <w:b w:val="1"/>
    </w:rPr>
  </w:style>
  <w:style w:type="paragraph" w:styleId="Heading7">
    <w:name w:val="heading 7"/>
    <w:basedOn w:val="Normal"/>
    <w:next w:val="Normal"/>
    <w:qFormat w:val="1"/>
    <w:pPr>
      <w:numPr>
        <w:ilvl w:val="6"/>
        <w:numId w:val="2"/>
      </w:numPr>
      <w:spacing w:after="60" w:before="240"/>
      <w:outlineLvl w:val="6"/>
    </w:pPr>
    <w:rPr>
      <w:rFonts w:ascii="Arial" w:hAnsi="Arial"/>
    </w:rPr>
  </w:style>
  <w:style w:type="paragraph" w:styleId="Heading8">
    <w:name w:val="heading 8"/>
    <w:basedOn w:val="Normal"/>
    <w:next w:val="Normal"/>
    <w:qFormat w:val="1"/>
    <w:pPr>
      <w:numPr>
        <w:ilvl w:val="7"/>
        <w:numId w:val="3"/>
      </w:numPr>
      <w:spacing w:after="60" w:before="240"/>
      <w:outlineLvl w:val="7"/>
    </w:pPr>
    <w:rPr>
      <w:rFonts w:ascii="Arial" w:hAnsi="Arial"/>
      <w:i w:val="1"/>
    </w:rPr>
  </w:style>
  <w:style w:type="paragraph" w:styleId="Heading9">
    <w:name w:val="heading 9"/>
    <w:basedOn w:val="Normal"/>
    <w:next w:val="Normal"/>
    <w:qFormat w:val="1"/>
    <w:rsid w:val="00517735"/>
    <w:pPr>
      <w:numPr>
        <w:ilvl w:val="8"/>
        <w:numId w:val="1"/>
      </w:numPr>
      <w:spacing w:after="120"/>
      <w:ind w:left="1656" w:hanging="1656"/>
      <w:outlineLvl w:val="8"/>
    </w:pPr>
    <w:rPr>
      <w:b w:val="1"/>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noteText">
    <w:name w:val="footnote text"/>
    <w:basedOn w:val="Normal"/>
    <w:semiHidden w:val="1"/>
    <w:pPr>
      <w:ind w:left="216" w:hanging="216"/>
    </w:pPr>
    <w:rPr>
      <w:sz w:val="20"/>
    </w:rPr>
  </w:style>
  <w:style w:type="paragraph" w:styleId="AppendixHeading" w:customStyle="1">
    <w:name w:val="Appendix Heading"/>
    <w:basedOn w:val="Normal"/>
    <w:next w:val="Normal"/>
    <w:pPr>
      <w:spacing w:after="480" w:before="120"/>
    </w:pPr>
    <w:rPr>
      <w:b w:val="1"/>
      <w:sz w:val="36"/>
    </w:rPr>
  </w:style>
  <w:style w:type="character" w:styleId="PageNumber">
    <w:name w:val="page number"/>
    <w:basedOn w:val="DefaultParagraphFont"/>
  </w:style>
  <w:style w:type="paragraph" w:styleId="Equation" w:customStyle="1">
    <w:name w:val="Equation"/>
    <w:basedOn w:val="Normal"/>
    <w:next w:val="Normal"/>
    <w:pPr>
      <w:tabs>
        <w:tab w:val="right" w:pos="9360"/>
      </w:tabs>
      <w:ind w:left="720"/>
    </w:pPr>
  </w:style>
  <w:style w:type="paragraph" w:styleId="Header">
    <w:name w:val="header"/>
    <w:basedOn w:val="Normal"/>
    <w:link w:val="HeaderChar"/>
    <w:uiPriority w:val="99"/>
    <w:rPr>
      <w:sz w:val="20"/>
    </w:rPr>
  </w:style>
  <w:style w:type="paragraph" w:styleId="Footer">
    <w:name w:val="footer"/>
    <w:basedOn w:val="Normal"/>
    <w:rPr>
      <w:sz w:val="20"/>
    </w:rPr>
  </w:style>
  <w:style w:type="paragraph" w:styleId="BodyText">
    <w:name w:val="Body Text"/>
    <w:basedOn w:val="Normal"/>
    <w:pPr>
      <w:ind w:left="720"/>
    </w:pPr>
  </w:style>
  <w:style w:type="paragraph" w:styleId="DocumentMap">
    <w:name w:val="Document Map"/>
    <w:basedOn w:val="Normal"/>
    <w:semiHidden w:val="1"/>
    <w:pPr>
      <w:shd w:color="auto" w:fill="000080" w:val="clear"/>
    </w:pPr>
    <w:rPr>
      <w:rFonts w:ascii="Tahoma" w:hAnsi="Tahoma"/>
    </w:rPr>
  </w:style>
  <w:style w:type="paragraph" w:styleId="BodyText2">
    <w:name w:val="Body Text 2"/>
    <w:basedOn w:val="Normal"/>
  </w:style>
  <w:style w:type="paragraph" w:styleId="If" w:customStyle="1">
    <w:name w:val="If"/>
    <w:basedOn w:val="Normal"/>
  </w:style>
  <w:style w:type="paragraph" w:styleId="NumPar2" w:customStyle="1">
    <w:name w:val="Num Par2"/>
    <w:basedOn w:val="Heading2"/>
    <w:pPr>
      <w:keepNext w:val="0"/>
    </w:pPr>
    <w:rPr>
      <w:b w:val="0"/>
      <w:sz w:val="22"/>
    </w:rPr>
  </w:style>
  <w:style w:type="paragraph" w:styleId="BodyTextIndent">
    <w:name w:val="Body Text Indent"/>
    <w:basedOn w:val="Normal"/>
    <w:pPr>
      <w:tabs>
        <w:tab w:val="left" w:pos="0"/>
      </w:tabs>
      <w:ind w:left="1080" w:hanging="360"/>
    </w:pPr>
  </w:style>
  <w:style w:type="paragraph" w:styleId="BodyTextIndent2">
    <w:name w:val="Body Text Indent 2"/>
    <w:basedOn w:val="Normal"/>
    <w:pPr>
      <w:spacing w:after="60" w:before="60"/>
      <w:ind w:left="360"/>
    </w:pPr>
  </w:style>
  <w:style w:type="paragraph" w:styleId="Caption">
    <w:name w:val="caption"/>
    <w:basedOn w:val="Normal"/>
    <w:next w:val="Normal"/>
    <w:qFormat w:val="1"/>
    <w:pPr>
      <w:keepNext w:val="1"/>
      <w:spacing w:after="120"/>
      <w:ind w:left="1080" w:hanging="1080"/>
    </w:pPr>
    <w:rPr>
      <w:b w:val="1"/>
    </w:rPr>
  </w:style>
  <w:style w:type="paragraph" w:styleId="Title">
    <w:name w:val="Title"/>
    <w:basedOn w:val="Normal"/>
    <w:qFormat w:val="1"/>
    <w:pPr>
      <w:spacing w:after="120" w:before="360"/>
      <w:outlineLvl w:val="0"/>
    </w:pPr>
    <w:rPr>
      <w:b w:val="1"/>
      <w:kern w:val="28"/>
      <w:sz w:val="52"/>
    </w:rPr>
  </w:style>
  <w:style w:type="paragraph" w:styleId="Contents" w:customStyle="1">
    <w:name w:val="Contents"/>
    <w:basedOn w:val="Title"/>
    <w:pPr>
      <w:spacing w:after="240" w:before="120"/>
    </w:pPr>
    <w:rPr>
      <w:rFonts w:ascii="Tahoma" w:hAnsi="Tahoma"/>
      <w:sz w:val="40"/>
    </w:rPr>
  </w:style>
  <w:style w:type="character" w:styleId="FootnoteReference">
    <w:name w:val="footnote reference"/>
    <w:semiHidden w:val="1"/>
    <w:rPr>
      <w:position w:val="0"/>
      <w:sz w:val="22"/>
      <w:vertAlign w:val="superscript"/>
    </w:rPr>
  </w:style>
  <w:style w:type="paragraph" w:styleId="MainHeading" w:customStyle="1">
    <w:name w:val="Main Heading"/>
    <w:next w:val="Normal"/>
    <w:pPr>
      <w:keepNext w:val="1"/>
      <w:spacing w:after="240"/>
    </w:pPr>
    <w:rPr>
      <w:b w:val="1"/>
      <w:sz w:val="48"/>
    </w:rPr>
  </w:style>
  <w:style w:type="paragraph" w:styleId="TableText" w:customStyle="1">
    <w:name w:val="Table Text"/>
    <w:basedOn w:val="Normal"/>
    <w:pPr>
      <w:spacing w:after="40" w:before="40"/>
    </w:pPr>
    <w:rPr>
      <w:sz w:val="20"/>
    </w:rPr>
  </w:style>
  <w:style w:type="paragraph" w:styleId="TOC1">
    <w:name w:val="toc 1"/>
    <w:next w:val="Normal"/>
    <w:uiPriority w:val="39"/>
    <w:pPr>
      <w:tabs>
        <w:tab w:val="left" w:pos="504"/>
        <w:tab w:val="right" w:leader="dot" w:pos="10224"/>
      </w:tabs>
      <w:spacing w:before="120"/>
      <w:ind w:left="504" w:right="504" w:hanging="504"/>
    </w:pPr>
    <w:rPr>
      <w:b w:val="1"/>
      <w:sz w:val="24"/>
    </w:rPr>
  </w:style>
  <w:style w:type="paragraph" w:styleId="TOC2">
    <w:name w:val="toc 2"/>
    <w:next w:val="Normal"/>
    <w:semiHidden w:val="1"/>
    <w:pPr>
      <w:tabs>
        <w:tab w:val="left" w:pos="1080"/>
        <w:tab w:val="right" w:leader="dot" w:pos="10224"/>
      </w:tabs>
      <w:spacing w:before="120"/>
      <w:ind w:left="1080" w:right="504" w:hanging="576"/>
    </w:pPr>
    <w:rPr>
      <w:b w:val="1"/>
    </w:rPr>
  </w:style>
  <w:style w:type="paragraph" w:styleId="TOC3">
    <w:name w:val="toc 3"/>
    <w:next w:val="Normal"/>
    <w:semiHidden w:val="1"/>
    <w:pPr>
      <w:tabs>
        <w:tab w:val="left" w:pos="1800"/>
        <w:tab w:val="right" w:leader="dot" w:pos="10224"/>
      </w:tabs>
      <w:ind w:left="1800" w:right="504" w:hanging="720"/>
    </w:pPr>
  </w:style>
  <w:style w:type="paragraph" w:styleId="TOC4">
    <w:name w:val="toc 4"/>
    <w:next w:val="Normal"/>
    <w:autoRedefine w:val="1"/>
    <w:semiHidden w:val="1"/>
    <w:pPr>
      <w:tabs>
        <w:tab w:val="left" w:pos="2808"/>
        <w:tab w:val="right" w:leader="dot" w:pos="9360"/>
      </w:tabs>
      <w:ind w:left="2808" w:right="432" w:hanging="1008"/>
    </w:pPr>
  </w:style>
  <w:style w:type="paragraph" w:styleId="TOC5">
    <w:name w:val="toc 5"/>
    <w:basedOn w:val="Normal"/>
    <w:next w:val="Normal"/>
    <w:autoRedefine w:val="1"/>
    <w:semiHidden w:val="1"/>
    <w:pPr>
      <w:ind w:left="880"/>
    </w:pPr>
  </w:style>
  <w:style w:type="paragraph" w:styleId="TOC6">
    <w:name w:val="toc 6"/>
    <w:basedOn w:val="Normal"/>
    <w:next w:val="Normal"/>
    <w:autoRedefine w:val="1"/>
    <w:semiHidden w:val="1"/>
    <w:pPr>
      <w:ind w:left="1100"/>
    </w:pPr>
  </w:style>
  <w:style w:type="paragraph" w:styleId="TOC7">
    <w:name w:val="toc 7"/>
    <w:basedOn w:val="Normal"/>
    <w:next w:val="Normal"/>
    <w:autoRedefine w:val="1"/>
    <w:semiHidden w:val="1"/>
    <w:pPr>
      <w:ind w:left="1320"/>
    </w:pPr>
  </w:style>
  <w:style w:type="paragraph" w:styleId="TOC8">
    <w:name w:val="toc 8"/>
    <w:basedOn w:val="Normal"/>
    <w:next w:val="Normal"/>
    <w:autoRedefine w:val="1"/>
    <w:semiHidden w:val="1"/>
    <w:pPr>
      <w:ind w:left="1540"/>
    </w:pPr>
  </w:style>
  <w:style w:type="paragraph" w:styleId="TOC9">
    <w:name w:val="toc 9"/>
    <w:basedOn w:val="Normal"/>
    <w:next w:val="Normal"/>
    <w:autoRedefine w:val="1"/>
    <w:semiHidden w:val="1"/>
    <w:pPr>
      <w:ind w:left="1760"/>
    </w:pPr>
  </w:style>
  <w:style w:type="paragraph" w:styleId="Heading1plain" w:customStyle="1">
    <w:name w:val="Heading 1 (plain)"/>
    <w:next w:val="Normal"/>
    <w:pPr>
      <w:keepNext w:val="1"/>
      <w:spacing w:after="240" w:before="240"/>
    </w:pPr>
    <w:rPr>
      <w:b w:val="1"/>
      <w:sz w:val="36"/>
    </w:rPr>
  </w:style>
  <w:style w:type="character" w:styleId="Hyperlink">
    <w:name w:val="Hyperlink"/>
    <w:uiPriority w:val="99"/>
    <w:rPr>
      <w:color w:val="auto"/>
      <w:u w:val="none"/>
    </w:rPr>
  </w:style>
  <w:style w:type="paragraph" w:styleId="Index9">
    <w:name w:val="index 9"/>
    <w:basedOn w:val="Normal"/>
    <w:next w:val="Normal"/>
    <w:autoRedefine w:val="1"/>
    <w:semiHidden w:val="1"/>
    <w:pPr>
      <w:spacing w:before="720"/>
    </w:pPr>
    <w:rPr>
      <w:b w:val="1"/>
      <w:sz w:val="36"/>
    </w:rPr>
  </w:style>
  <w:style w:type="paragraph" w:styleId="NumPar3" w:customStyle="1">
    <w:name w:val="Num Par3"/>
    <w:basedOn w:val="Heading3"/>
    <w:pPr>
      <w:keepNext w:val="0"/>
    </w:pPr>
    <w:rPr>
      <w:b w:val="0"/>
      <w:sz w:val="22"/>
    </w:rPr>
  </w:style>
  <w:style w:type="paragraph" w:styleId="NumPar4" w:customStyle="1">
    <w:name w:val="Num Par4"/>
    <w:basedOn w:val="Heading4"/>
    <w:pPr>
      <w:keepNext w:val="0"/>
    </w:pPr>
    <w:rPr>
      <w:b w:val="0"/>
      <w:sz w:val="22"/>
    </w:rPr>
  </w:style>
  <w:style w:type="paragraph" w:styleId="NumPar5" w:customStyle="1">
    <w:name w:val="Num Par5"/>
    <w:basedOn w:val="Heading5"/>
    <w:pPr>
      <w:keepNext w:val="0"/>
    </w:pPr>
    <w:rPr>
      <w:b w:val="0"/>
    </w:rPr>
  </w:style>
  <w:style w:type="paragraph" w:styleId="StyleHeading9Before6pt" w:customStyle="1">
    <w:name w:val="Style Heading 9 + Before:  6 pt"/>
    <w:basedOn w:val="Heading9"/>
    <w:rsid w:val="00EA781F"/>
    <w:pPr>
      <w:spacing w:after="40" w:before="40"/>
    </w:pPr>
    <w:rPr>
      <w:bCs w:val="1"/>
      <w:sz w:val="28"/>
    </w:rPr>
  </w:style>
  <w:style w:type="paragraph" w:styleId="Sub-Heading" w:customStyle="1">
    <w:name w:val="Sub-Heading"/>
    <w:basedOn w:val="Normal"/>
    <w:next w:val="Normal"/>
    <w:pPr>
      <w:keepNext w:val="1"/>
      <w:spacing w:after="120"/>
    </w:pPr>
    <w:rPr>
      <w:b w:val="1"/>
    </w:rPr>
  </w:style>
  <w:style w:type="table" w:styleId="TableGrid">
    <w:name w:val="Table Grid"/>
    <w:basedOn w:val="TableNormal"/>
    <w:rsid w:val="00DF33A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ofFigures">
    <w:name w:val="table of figures"/>
    <w:basedOn w:val="Normal"/>
    <w:next w:val="Normal"/>
    <w:semiHidden w:val="1"/>
    <w:pPr>
      <w:tabs>
        <w:tab w:val="right" w:leader="dot" w:pos="9360"/>
      </w:tabs>
      <w:spacing w:after="120"/>
      <w:ind w:left="1080" w:right="720" w:hanging="1080"/>
    </w:pPr>
    <w:rPr>
      <w:b w:val="1"/>
    </w:rPr>
  </w:style>
  <w:style w:type="paragraph" w:styleId="Noma" w:customStyle="1">
    <w:name w:val="Noma"/>
    <w:basedOn w:val="StyleHeading9Before6pt"/>
    <w:rsid w:val="00517735"/>
    <w:pPr>
      <w:spacing w:after="0" w:before="0"/>
      <w:ind w:left="0" w:firstLine="0"/>
    </w:pPr>
  </w:style>
  <w:style w:type="paragraph" w:styleId="StepsBullet" w:customStyle="1">
    <w:name w:val="Steps Bullet"/>
    <w:basedOn w:val="Normal"/>
    <w:rsid w:val="00841E86"/>
    <w:pPr>
      <w:numPr>
        <w:numId w:val="4"/>
      </w:numPr>
    </w:pPr>
  </w:style>
  <w:style w:type="paragraph" w:styleId="ListParagraph">
    <w:name w:val="List Paragraph"/>
    <w:basedOn w:val="Normal"/>
    <w:uiPriority w:val="34"/>
    <w:qFormat w:val="1"/>
    <w:rsid w:val="00583C3C"/>
    <w:pPr>
      <w:ind w:left="720"/>
      <w:contextualSpacing w:val="1"/>
    </w:pPr>
  </w:style>
  <w:style w:type="character" w:styleId="HeaderChar" w:customStyle="1">
    <w:name w:val="Header Char"/>
    <w:basedOn w:val="DefaultParagraphFont"/>
    <w:link w:val="Header"/>
    <w:uiPriority w:val="99"/>
    <w:rsid w:val="00BB33F5"/>
  </w:style>
  <w:style w:type="character" w:styleId="UnresolvedMention">
    <w:name w:val="Unresolved Mention"/>
    <w:basedOn w:val="DefaultParagraphFont"/>
    <w:uiPriority w:val="99"/>
    <w:semiHidden w:val="1"/>
    <w:unhideWhenUsed w:val="1"/>
    <w:rsid w:val="00D70E8F"/>
    <w:rPr>
      <w:color w:val="605e5c"/>
      <w:shd w:color="auto" w:fill="e1dfdd" w:val="clear"/>
    </w:rPr>
  </w:style>
  <w:style w:type="paragraph" w:styleId="TOCHeading">
    <w:name w:val="TOC Heading"/>
    <w:basedOn w:val="Heading1"/>
    <w:next w:val="Normal"/>
    <w:uiPriority w:val="39"/>
    <w:unhideWhenUsed w:val="1"/>
    <w:qFormat w:val="1"/>
    <w:rsid w:val="00F25EBC"/>
    <w:pPr>
      <w:keepLines w:val="1"/>
      <w:numPr>
        <w:numId w:val="0"/>
      </w:numPr>
      <w:spacing w:after="0" w:before="240" w:line="259" w:lineRule="auto"/>
      <w:outlineLvl w:val="9"/>
    </w:pPr>
    <w:rPr>
      <w:rFonts w:asciiTheme="majorHAnsi" w:cstheme="majorBidi" w:eastAsiaTheme="majorEastAsia" w:hAnsiTheme="majorHAnsi"/>
      <w:b w:val="0"/>
      <w:color w:val="2e74b5" w:themeColor="accent1" w:themeShade="0000BF"/>
      <w:kern w:val="0"/>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modalai.com/microhard-add-on-manual/" TargetMode="External"/><Relationship Id="rId20" Type="http://schemas.openxmlformats.org/officeDocument/2006/relationships/image" Target="media/image7.png"/><Relationship Id="rId42" Type="http://schemas.openxmlformats.org/officeDocument/2006/relationships/image" Target="media/image12.png"/><Relationship Id="rId41" Type="http://schemas.openxmlformats.org/officeDocument/2006/relationships/image" Target="media/image21.png"/><Relationship Id="rId22" Type="http://schemas.openxmlformats.org/officeDocument/2006/relationships/image" Target="media/image2.jpg"/><Relationship Id="rId44" Type="http://schemas.openxmlformats.org/officeDocument/2006/relationships/image" Target="media/image6.png"/><Relationship Id="rId21" Type="http://schemas.openxmlformats.org/officeDocument/2006/relationships/image" Target="media/image8.png"/><Relationship Id="rId43" Type="http://schemas.openxmlformats.org/officeDocument/2006/relationships/image" Target="media/image16.png"/><Relationship Id="rId24" Type="http://schemas.openxmlformats.org/officeDocument/2006/relationships/image" Target="media/image13.png"/><Relationship Id="rId46" Type="http://schemas.openxmlformats.org/officeDocument/2006/relationships/footer" Target="footer2.xml"/><Relationship Id="rId23" Type="http://schemas.openxmlformats.org/officeDocument/2006/relationships/image" Target="media/image14.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hyperlink" Target="https://docs.px4.io/master/en/config/radio.html" TargetMode="External"/><Relationship Id="rId25" Type="http://schemas.openxmlformats.org/officeDocument/2006/relationships/image" Target="media/image11.png"/><Relationship Id="rId28" Type="http://schemas.openxmlformats.org/officeDocument/2006/relationships/hyperlink" Target="https://www.frsky-rc.com/wp-content/uploads/Downloads/Manual/RX6R/RX6R%20ACCESS-Manual.pdf" TargetMode="External"/><Relationship Id="rId27" Type="http://schemas.openxmlformats.org/officeDocument/2006/relationships/hyperlink" Target="https://www.frsky-rc.com/product/taranis-x9-lite-s/"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modalai.com/voxl-flight/"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docs.modalai.com/flight-core-pwm-esc-calibration/" TargetMode="External"/><Relationship Id="rId30" Type="http://schemas.openxmlformats.org/officeDocument/2006/relationships/hyperlink" Target="https://docs.px4.io/v1.12/en/config/flight_controller_orientation.html" TargetMode="External"/><Relationship Id="rId11" Type="http://schemas.openxmlformats.org/officeDocument/2006/relationships/image" Target="media/image19.jpg"/><Relationship Id="rId33" Type="http://schemas.openxmlformats.org/officeDocument/2006/relationships/hyperlink" Target="https://www.modalai.com/products/replacement-gps-mag-for-voxl-m500-pixhawk-4-secondary-gps" TargetMode="External"/><Relationship Id="rId10" Type="http://schemas.openxmlformats.org/officeDocument/2006/relationships/footer" Target="footer1.xml"/><Relationship Id="rId32" Type="http://schemas.openxmlformats.org/officeDocument/2006/relationships/hyperlink" Target="https://forum.modalai.com/topic/418/motors-not-responding-to-throttle/5" TargetMode="External"/><Relationship Id="rId13" Type="http://schemas.openxmlformats.org/officeDocument/2006/relationships/image" Target="media/image15.png"/><Relationship Id="rId35" Type="http://schemas.openxmlformats.org/officeDocument/2006/relationships/hyperlink" Target="https://docs.modalai.com/upload-px4-parameters/" TargetMode="External"/><Relationship Id="rId12" Type="http://schemas.openxmlformats.org/officeDocument/2006/relationships/image" Target="media/image9.png"/><Relationship Id="rId34" Type="http://schemas.openxmlformats.org/officeDocument/2006/relationships/hyperlink" Target="https://github.com/modalai/ecl/commit/bbfc7a877b6a344ec6b3d57d164d160e22436495" TargetMode="External"/><Relationship Id="rId15" Type="http://schemas.openxmlformats.org/officeDocument/2006/relationships/image" Target="media/image1.png"/><Relationship Id="rId37" Type="http://schemas.openxmlformats.org/officeDocument/2006/relationships/image" Target="media/image5.png"/><Relationship Id="rId14" Type="http://schemas.openxmlformats.org/officeDocument/2006/relationships/image" Target="media/image18.png"/><Relationship Id="rId36" Type="http://schemas.openxmlformats.org/officeDocument/2006/relationships/hyperlink" Target="https://docs.modalai.com/qgc-wifi/" TargetMode="External"/><Relationship Id="rId17" Type="http://schemas.openxmlformats.org/officeDocument/2006/relationships/image" Target="media/image17.jpg"/><Relationship Id="rId39" Type="http://schemas.openxmlformats.org/officeDocument/2006/relationships/image" Target="media/image4.png"/><Relationship Id="rId16" Type="http://schemas.openxmlformats.org/officeDocument/2006/relationships/image" Target="media/image10.png"/><Relationship Id="rId38" Type="http://schemas.openxmlformats.org/officeDocument/2006/relationships/hyperlink" Target="https://docs.modalai.com/voxl-lte/" TargetMode="External"/><Relationship Id="rId19" Type="http://schemas.openxmlformats.org/officeDocument/2006/relationships/image" Target="media/image20.jp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1GtweqEdCWIADUJbvzkVEpCgPQ==">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2021-10-16T21:36:00Z</dcterms:created>
  <dc:creator>Arulampalam, Mohan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Number">
    <vt:lpwstr>24590-G04B-F00012</vt:lpwstr>
  </property>
  <property fmtid="{D5CDD505-2E9C-101B-9397-08002B2CF9AE}" pid="3" name="RevNo">
    <vt:lpwstr>17</vt:lpwstr>
  </property>
  <property fmtid="{D5CDD505-2E9C-101B-9397-08002B2CF9AE}" pid="4" name="Automation">
    <vt:bool>false</vt:bool>
  </property>
  <property fmtid="{D5CDD505-2E9C-101B-9397-08002B2CF9AE}" pid="5" name="ModDate">
    <vt:lpwstr>8/19/2019</vt:lpwstr>
  </property>
  <property fmtid="{D5CDD505-2E9C-101B-9397-08002B2CF9AE}" pid="6" name="Ref">
    <vt:lpwstr>24590-WTP-3DP-G04B-00037, 24590-WTP-3DI-G04W-00127</vt:lpwstr>
  </property>
  <property fmtid="{D5CDD505-2E9C-101B-9397-08002B2CF9AE}" pid="7" name="Verification">
    <vt:bool>false</vt:bool>
  </property>
  <property fmtid="{D5CDD505-2E9C-101B-9397-08002B2CF9AE}" pid="8" name="ContentTypeId">
    <vt:lpwstr>0x0101009C047D288973DD41978A6CB94A3C4DFB</vt:lpwstr>
  </property>
  <property fmtid="{D5CDD505-2E9C-101B-9397-08002B2CF9AE}" pid="9" name="Form No.">
    <vt:lpwstr>24590-G04B-F00012</vt:lpwstr>
  </property>
  <property fmtid="{D5CDD505-2E9C-101B-9397-08002B2CF9AE}" pid="10" name="Issue?">
    <vt:bool>true</vt:bool>
  </property>
  <property fmtid="{D5CDD505-2E9C-101B-9397-08002B2CF9AE}" pid="11" name="Supersede">
    <vt:bool>false</vt:bool>
  </property>
  <property fmtid="{D5CDD505-2E9C-101B-9397-08002B2CF9AE}" pid="12" name="Cancel">
    <vt:bool>false</vt:bool>
  </property>
  <property fmtid="{D5CDD505-2E9C-101B-9397-08002B2CF9AE}" pid="13" name="Order">
    <vt:r8>390900.0</vt:r8>
  </property>
  <property fmtid="{D5CDD505-2E9C-101B-9397-08002B2CF9AE}" pid="14" name="xd_ProgID">
    <vt:lpwstr/>
  </property>
  <property fmtid="{D5CDD505-2E9C-101B-9397-08002B2CF9AE}" pid="15" name="TemplateUrl">
    <vt:lpwstr/>
  </property>
  <property fmtid="{D5CDD505-2E9C-101B-9397-08002B2CF9AE}" pid="16" name="MSIP_Label_5c78be9d-d5ca-4b2e-a396-3d7060e15d1a_Enabled">
    <vt:lpwstr>true</vt:lpwstr>
  </property>
  <property fmtid="{D5CDD505-2E9C-101B-9397-08002B2CF9AE}" pid="17" name="MSIP_Label_5c78be9d-d5ca-4b2e-a396-3d7060e15d1a_SetDate">
    <vt:lpwstr>2020-04-15T19:22:24Z</vt:lpwstr>
  </property>
  <property fmtid="{D5CDD505-2E9C-101B-9397-08002B2CF9AE}" pid="18" name="MSIP_Label_5c78be9d-d5ca-4b2e-a396-3d7060e15d1a_Method">
    <vt:lpwstr>Standard</vt:lpwstr>
  </property>
  <property fmtid="{D5CDD505-2E9C-101B-9397-08002B2CF9AE}" pid="19" name="MSIP_Label_5c78be9d-d5ca-4b2e-a396-3d7060e15d1a_Name">
    <vt:lpwstr>Business</vt:lpwstr>
  </property>
  <property fmtid="{D5CDD505-2E9C-101B-9397-08002B2CF9AE}" pid="20" name="MSIP_Label_5c78be9d-d5ca-4b2e-a396-3d7060e15d1a_SiteId">
    <vt:lpwstr>22d635a3-3930-4779-a82d-155e2d13b75e</vt:lpwstr>
  </property>
  <property fmtid="{D5CDD505-2E9C-101B-9397-08002B2CF9AE}" pid="21" name="MSIP_Label_5c78be9d-d5ca-4b2e-a396-3d7060e15d1a_ActionId">
    <vt:lpwstr>570e2deb-3833-4db1-817e-00004d5f84e3</vt:lpwstr>
  </property>
  <property fmtid="{D5CDD505-2E9C-101B-9397-08002B2CF9AE}" pid="22" name="MSIP_Label_5c78be9d-d5ca-4b2e-a396-3d7060e15d1a_ContentBits">
    <vt:lpwstr>0</vt:lpwstr>
  </property>
</Properties>
</file>